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371D" w14:textId="015DE218" w:rsidR="009F3E5E" w:rsidRPr="009F3E5E" w:rsidRDefault="009F3E5E" w:rsidP="009F3E5E">
      <w:pPr>
        <w:pStyle w:val="Heading1"/>
        <w:rPr>
          <w:sz w:val="40"/>
          <w:szCs w:val="40"/>
        </w:rPr>
      </w:pPr>
      <w:r w:rsidRPr="009F3E5E">
        <w:rPr>
          <w:sz w:val="40"/>
          <w:szCs w:val="40"/>
        </w:rPr>
        <w:t xml:space="preserve">Teignbridge CVS – MARCH FUNDING NEWS. </w:t>
      </w:r>
    </w:p>
    <w:p w14:paraId="7C4D2F3A" w14:textId="77777777" w:rsidR="009F3E5E" w:rsidRDefault="009F3E5E" w:rsidP="003F03D5">
      <w:pPr>
        <w:pStyle w:val="a0"/>
        <w:spacing w:before="0" w:beforeAutospacing="0" w:after="0" w:afterAutospacing="0"/>
        <w:rPr>
          <w:rFonts w:asciiTheme="minorHAnsi" w:hAnsiTheme="minorHAnsi" w:cstheme="minorHAnsi"/>
          <w:color w:val="333333"/>
          <w:highlight w:val="yellow"/>
        </w:rPr>
      </w:pPr>
    </w:p>
    <w:p w14:paraId="4C020BD7" w14:textId="77777777" w:rsidR="009F3E5E" w:rsidRDefault="009F3E5E" w:rsidP="003F03D5">
      <w:pPr>
        <w:pStyle w:val="a0"/>
        <w:spacing w:before="0" w:beforeAutospacing="0" w:after="0" w:afterAutospacing="0"/>
        <w:rPr>
          <w:rFonts w:asciiTheme="minorHAnsi" w:hAnsiTheme="minorHAnsi" w:cstheme="minorHAnsi"/>
          <w:color w:val="333333"/>
          <w:highlight w:val="yellow"/>
        </w:rPr>
      </w:pPr>
    </w:p>
    <w:p w14:paraId="0CF9FBEA" w14:textId="22035D84" w:rsidR="00883D3B" w:rsidRPr="00115133" w:rsidRDefault="003F03D5" w:rsidP="003F03D5">
      <w:pPr>
        <w:pStyle w:val="a0"/>
        <w:spacing w:before="0" w:beforeAutospacing="0" w:after="0" w:afterAutospacing="0"/>
        <w:rPr>
          <w:rFonts w:asciiTheme="minorHAnsi" w:hAnsiTheme="minorHAnsi" w:cstheme="minorHAnsi"/>
          <w:color w:val="333333"/>
          <w:sz w:val="32"/>
          <w:szCs w:val="32"/>
        </w:rPr>
      </w:pPr>
      <w:r w:rsidRPr="00115133">
        <w:rPr>
          <w:rFonts w:asciiTheme="minorHAnsi" w:hAnsiTheme="minorHAnsi" w:cstheme="minorHAnsi"/>
          <w:color w:val="333333"/>
          <w:sz w:val="32"/>
          <w:szCs w:val="32"/>
          <w:highlight w:val="yellow"/>
        </w:rPr>
        <w:t>Buildings and Environment</w:t>
      </w:r>
    </w:p>
    <w:p w14:paraId="76274CAB" w14:textId="77777777" w:rsidR="009F3E5E" w:rsidRPr="00403C2F" w:rsidRDefault="009F3E5E" w:rsidP="003F03D5">
      <w:pPr>
        <w:pStyle w:val="a0"/>
        <w:spacing w:before="0" w:beforeAutospacing="0" w:after="0" w:afterAutospacing="0"/>
        <w:rPr>
          <w:rFonts w:asciiTheme="minorHAnsi" w:hAnsiTheme="minorHAnsi" w:cstheme="minorHAnsi"/>
          <w:color w:val="333333"/>
        </w:rPr>
      </w:pPr>
    </w:p>
    <w:p w14:paraId="3931D6CA" w14:textId="77777777" w:rsidR="003F03D5" w:rsidRPr="00403C2F" w:rsidRDefault="003F03D5" w:rsidP="003F03D5">
      <w:pPr>
        <w:pStyle w:val="a0"/>
        <w:spacing w:before="0" w:beforeAutospacing="0" w:after="0" w:afterAutospacing="0"/>
        <w:rPr>
          <w:rFonts w:asciiTheme="minorHAnsi" w:hAnsiTheme="minorHAnsi" w:cstheme="minorHAnsi"/>
          <w:color w:val="333333"/>
        </w:rPr>
      </w:pPr>
    </w:p>
    <w:p w14:paraId="23AB71D6" w14:textId="77777777" w:rsidR="003F03D5" w:rsidRPr="00403C2F" w:rsidRDefault="003F1EF8" w:rsidP="003F03D5">
      <w:pPr>
        <w:pStyle w:val="NormalWeb"/>
        <w:shd w:val="clear" w:color="auto" w:fill="FFFFFF"/>
        <w:spacing w:before="0" w:beforeAutospacing="0" w:after="0" w:afterAutospacing="0"/>
        <w:rPr>
          <w:rFonts w:asciiTheme="minorHAnsi" w:hAnsiTheme="minorHAnsi" w:cstheme="minorHAnsi"/>
          <w:b/>
          <w:bCs/>
          <w:color w:val="333333"/>
        </w:rPr>
      </w:pPr>
      <w:r w:rsidRPr="00403C2F">
        <w:rPr>
          <w:rFonts w:asciiTheme="minorHAnsi" w:hAnsiTheme="minorHAnsi" w:cstheme="minorHAnsi"/>
          <w:b/>
          <w:bCs/>
          <w:color w:val="333333"/>
        </w:rPr>
        <w:t>BIFFA Foundation</w:t>
      </w:r>
    </w:p>
    <w:p w14:paraId="56EC8114" w14:textId="0EC681E1" w:rsidR="00883D3B" w:rsidRPr="00403C2F" w:rsidRDefault="00883D3B" w:rsidP="003F03D5">
      <w:pPr>
        <w:pStyle w:val="NormalWeb"/>
        <w:shd w:val="clear" w:color="auto" w:fill="FFFFFF"/>
        <w:spacing w:before="0" w:beforeAutospacing="0" w:after="0" w:afterAutospacing="0"/>
        <w:rPr>
          <w:rFonts w:asciiTheme="minorHAnsi" w:hAnsiTheme="minorHAnsi" w:cstheme="minorHAnsi"/>
          <w:color w:val="333333"/>
        </w:rPr>
      </w:pPr>
      <w:r w:rsidRPr="00403C2F">
        <w:rPr>
          <w:rFonts w:asciiTheme="minorHAnsi" w:hAnsiTheme="minorHAnsi" w:cstheme="minorHAnsi"/>
          <w:color w:val="333333"/>
        </w:rPr>
        <w:t xml:space="preserve">Biffa Award </w:t>
      </w:r>
      <w:r w:rsidRPr="00403C2F">
        <w:rPr>
          <w:rFonts w:asciiTheme="minorHAnsi" w:hAnsiTheme="minorHAnsi" w:cstheme="minorHAnsi"/>
          <w:color w:val="2B2B2B"/>
        </w:rPr>
        <w:t xml:space="preserve">fund a variety of different projects - everything from re-roofing a community hall or creating a new play park to creating wetlands for wildlife or new habitats for pollinators. They also fund building communities and transforming lives, so if your project will benefit your local community and you are based </w:t>
      </w:r>
      <w:r w:rsidR="003F1EF8" w:rsidRPr="00403C2F">
        <w:rPr>
          <w:rFonts w:asciiTheme="minorHAnsi" w:hAnsiTheme="minorHAnsi" w:cstheme="minorHAnsi"/>
          <w:color w:val="2B2B2B"/>
        </w:rPr>
        <w:t>10 miles from</w:t>
      </w:r>
      <w:r w:rsidRPr="00403C2F">
        <w:rPr>
          <w:rFonts w:asciiTheme="minorHAnsi" w:hAnsiTheme="minorHAnsi" w:cstheme="minorHAnsi"/>
          <w:color w:val="2B2B2B"/>
        </w:rPr>
        <w:t xml:space="preserve"> </w:t>
      </w:r>
      <w:r w:rsidR="003F1EF8" w:rsidRPr="00403C2F">
        <w:rPr>
          <w:rFonts w:asciiTheme="minorHAnsi" w:hAnsiTheme="minorHAnsi" w:cstheme="minorHAnsi"/>
          <w:color w:val="2B2B2B"/>
        </w:rPr>
        <w:t>their Newton Abbott Depot</w:t>
      </w:r>
      <w:r w:rsidRPr="00403C2F">
        <w:rPr>
          <w:rFonts w:asciiTheme="minorHAnsi" w:hAnsiTheme="minorHAnsi" w:cstheme="minorHAnsi"/>
          <w:color w:val="2B2B2B"/>
        </w:rPr>
        <w:t xml:space="preserve">, </w:t>
      </w:r>
      <w:r w:rsidR="003F1EF8" w:rsidRPr="00403C2F">
        <w:rPr>
          <w:rFonts w:asciiTheme="minorHAnsi" w:hAnsiTheme="minorHAnsi" w:cstheme="minorHAnsi"/>
          <w:color w:val="2B2B2B"/>
        </w:rPr>
        <w:t>they might be able to fund your project</w:t>
      </w:r>
      <w:r w:rsidRPr="00403C2F">
        <w:rPr>
          <w:rFonts w:asciiTheme="minorHAnsi" w:hAnsiTheme="minorHAnsi" w:cstheme="minorHAnsi"/>
          <w:color w:val="2B2B2B"/>
        </w:rPr>
        <w:t>.</w:t>
      </w:r>
      <w:r w:rsidRPr="00403C2F">
        <w:rPr>
          <w:rFonts w:asciiTheme="minorHAnsi" w:hAnsiTheme="minorHAnsi" w:cstheme="minorHAnsi"/>
          <w:color w:val="333333"/>
        </w:rPr>
        <w:t> </w:t>
      </w:r>
    </w:p>
    <w:p w14:paraId="70713EC5" w14:textId="157C86E4" w:rsidR="003F03D5" w:rsidRPr="00403C2F" w:rsidRDefault="003F03D5" w:rsidP="003F03D5">
      <w:pPr>
        <w:pStyle w:val="NormalWeb"/>
        <w:shd w:val="clear" w:color="auto" w:fill="FFFFFF"/>
        <w:spacing w:before="0" w:beforeAutospacing="0" w:after="0" w:afterAutospacing="0"/>
        <w:rPr>
          <w:rFonts w:asciiTheme="minorHAnsi" w:hAnsiTheme="minorHAnsi" w:cstheme="minorHAnsi"/>
          <w:color w:val="333333"/>
        </w:rPr>
      </w:pPr>
    </w:p>
    <w:p w14:paraId="033A2433" w14:textId="654F98BD" w:rsidR="003F03D5" w:rsidRPr="00403C2F" w:rsidRDefault="009F3E5E" w:rsidP="003F03D5">
      <w:pPr>
        <w:pStyle w:val="NormalWeb"/>
        <w:shd w:val="clear" w:color="auto" w:fill="FFFFFF"/>
        <w:spacing w:before="0" w:beforeAutospacing="0" w:after="0" w:afterAutospacing="0"/>
        <w:rPr>
          <w:rFonts w:asciiTheme="minorHAnsi" w:hAnsiTheme="minorHAnsi" w:cstheme="minorHAnsi"/>
          <w:color w:val="333333"/>
        </w:rPr>
      </w:pPr>
      <w:r>
        <w:rPr>
          <w:noProof/>
        </w:rPr>
        <w:drawing>
          <wp:anchor distT="0" distB="0" distL="114300" distR="114300" simplePos="0" relativeHeight="251658240" behindDoc="0" locked="0" layoutInCell="1" allowOverlap="1" wp14:anchorId="4CC478CB" wp14:editId="3362A111">
            <wp:simplePos x="0" y="0"/>
            <wp:positionH relativeFrom="column">
              <wp:posOffset>2933700</wp:posOffset>
            </wp:positionH>
            <wp:positionV relativeFrom="paragraph">
              <wp:posOffset>10160</wp:posOffset>
            </wp:positionV>
            <wp:extent cx="1554480" cy="874165"/>
            <wp:effectExtent l="0" t="0" r="7620" b="2540"/>
            <wp:wrapNone/>
            <wp:docPr id="2" name="Picture 2" descr="BIFFA Award | Wiltshire &amp; Swindon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FFA Award | Wiltshire &amp; Swindon Spo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4480" cy="874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03D5" w:rsidRPr="00403C2F">
        <w:rPr>
          <w:rFonts w:asciiTheme="minorHAnsi" w:hAnsiTheme="minorHAnsi" w:cstheme="minorHAnsi"/>
          <w:color w:val="333333"/>
        </w:rPr>
        <w:t>They have 5 fund objectives:</w:t>
      </w:r>
    </w:p>
    <w:p w14:paraId="09E7FD9F" w14:textId="483970C5" w:rsidR="003F03D5" w:rsidRPr="00403C2F" w:rsidRDefault="003F03D5" w:rsidP="003F03D5">
      <w:pPr>
        <w:pStyle w:val="NormalWeb"/>
        <w:numPr>
          <w:ilvl w:val="0"/>
          <w:numId w:val="2"/>
        </w:numPr>
        <w:shd w:val="clear" w:color="auto" w:fill="FFFFFF"/>
        <w:spacing w:before="0" w:beforeAutospacing="0" w:after="0" w:afterAutospacing="0"/>
        <w:rPr>
          <w:rFonts w:asciiTheme="minorHAnsi" w:hAnsiTheme="minorHAnsi" w:cstheme="minorHAnsi"/>
          <w:color w:val="333333"/>
        </w:rPr>
      </w:pPr>
      <w:r w:rsidRPr="00403C2F">
        <w:rPr>
          <w:rFonts w:asciiTheme="minorHAnsi" w:hAnsiTheme="minorHAnsi" w:cstheme="minorHAnsi"/>
          <w:color w:val="333333"/>
        </w:rPr>
        <w:t>Cultural Facilities</w:t>
      </w:r>
    </w:p>
    <w:p w14:paraId="7BC66B13" w14:textId="38D4DEEF" w:rsidR="003F03D5" w:rsidRPr="00403C2F" w:rsidRDefault="003F03D5" w:rsidP="003F03D5">
      <w:pPr>
        <w:pStyle w:val="NormalWeb"/>
        <w:numPr>
          <w:ilvl w:val="0"/>
          <w:numId w:val="2"/>
        </w:numPr>
        <w:shd w:val="clear" w:color="auto" w:fill="FFFFFF"/>
        <w:spacing w:before="0" w:beforeAutospacing="0" w:after="0" w:afterAutospacing="0"/>
        <w:rPr>
          <w:rFonts w:asciiTheme="minorHAnsi" w:hAnsiTheme="minorHAnsi" w:cstheme="minorHAnsi"/>
          <w:color w:val="333333"/>
        </w:rPr>
      </w:pPr>
      <w:r w:rsidRPr="00403C2F">
        <w:rPr>
          <w:rFonts w:asciiTheme="minorHAnsi" w:hAnsiTheme="minorHAnsi" w:cstheme="minorHAnsi"/>
          <w:color w:val="333333"/>
        </w:rPr>
        <w:t>Partnership Grant Schemes</w:t>
      </w:r>
      <w:r w:rsidR="009F3E5E">
        <w:rPr>
          <w:rFonts w:asciiTheme="minorHAnsi" w:hAnsiTheme="minorHAnsi" w:cstheme="minorHAnsi"/>
          <w:color w:val="333333"/>
        </w:rPr>
        <w:t xml:space="preserve">       </w:t>
      </w:r>
    </w:p>
    <w:p w14:paraId="493BFC2E" w14:textId="17641ED0" w:rsidR="003F03D5" w:rsidRPr="00403C2F" w:rsidRDefault="003F03D5" w:rsidP="003F03D5">
      <w:pPr>
        <w:pStyle w:val="NormalWeb"/>
        <w:numPr>
          <w:ilvl w:val="0"/>
          <w:numId w:val="2"/>
        </w:numPr>
        <w:shd w:val="clear" w:color="auto" w:fill="FFFFFF"/>
        <w:spacing w:before="0" w:beforeAutospacing="0" w:after="0" w:afterAutospacing="0"/>
        <w:rPr>
          <w:rFonts w:asciiTheme="minorHAnsi" w:hAnsiTheme="minorHAnsi" w:cstheme="minorHAnsi"/>
          <w:color w:val="333333"/>
        </w:rPr>
      </w:pPr>
      <w:r w:rsidRPr="00403C2F">
        <w:rPr>
          <w:rFonts w:asciiTheme="minorHAnsi" w:hAnsiTheme="minorHAnsi" w:cstheme="minorHAnsi"/>
          <w:color w:val="333333"/>
        </w:rPr>
        <w:t>Recreation</w:t>
      </w:r>
      <w:r w:rsidR="009F3E5E" w:rsidRPr="009F3E5E">
        <w:t xml:space="preserve"> </w:t>
      </w:r>
    </w:p>
    <w:p w14:paraId="4EC5AD3F" w14:textId="32A02EA6" w:rsidR="003F03D5" w:rsidRPr="00403C2F" w:rsidRDefault="003F03D5" w:rsidP="003F03D5">
      <w:pPr>
        <w:pStyle w:val="NormalWeb"/>
        <w:numPr>
          <w:ilvl w:val="0"/>
          <w:numId w:val="2"/>
        </w:numPr>
        <w:shd w:val="clear" w:color="auto" w:fill="FFFFFF"/>
        <w:spacing w:before="0" w:beforeAutospacing="0" w:after="0" w:afterAutospacing="0"/>
        <w:rPr>
          <w:rFonts w:asciiTheme="minorHAnsi" w:hAnsiTheme="minorHAnsi" w:cstheme="minorHAnsi"/>
          <w:color w:val="333333"/>
        </w:rPr>
      </w:pPr>
      <w:r w:rsidRPr="00403C2F">
        <w:rPr>
          <w:rFonts w:asciiTheme="minorHAnsi" w:hAnsiTheme="minorHAnsi" w:cstheme="minorHAnsi"/>
          <w:color w:val="333333"/>
        </w:rPr>
        <w:t>Community Buildings</w:t>
      </w:r>
    </w:p>
    <w:p w14:paraId="462A558B" w14:textId="343073BF" w:rsidR="003F03D5" w:rsidRPr="00403C2F" w:rsidRDefault="003F03D5" w:rsidP="003F03D5">
      <w:pPr>
        <w:pStyle w:val="NormalWeb"/>
        <w:numPr>
          <w:ilvl w:val="0"/>
          <w:numId w:val="2"/>
        </w:numPr>
        <w:shd w:val="clear" w:color="auto" w:fill="FFFFFF"/>
        <w:spacing w:before="0" w:beforeAutospacing="0" w:after="0" w:afterAutospacing="0"/>
        <w:rPr>
          <w:rFonts w:asciiTheme="minorHAnsi" w:hAnsiTheme="minorHAnsi" w:cstheme="minorHAnsi"/>
          <w:color w:val="333333"/>
        </w:rPr>
      </w:pPr>
      <w:r w:rsidRPr="00403C2F">
        <w:rPr>
          <w:rFonts w:asciiTheme="minorHAnsi" w:hAnsiTheme="minorHAnsi" w:cstheme="minorHAnsi"/>
          <w:color w:val="333333"/>
        </w:rPr>
        <w:t>Rebuilding Biodiversity</w:t>
      </w:r>
    </w:p>
    <w:p w14:paraId="5F206676" w14:textId="77777777" w:rsidR="003F03D5" w:rsidRPr="00403C2F" w:rsidRDefault="003F03D5" w:rsidP="003F03D5">
      <w:pPr>
        <w:pStyle w:val="NormalWeb"/>
        <w:shd w:val="clear" w:color="auto" w:fill="FFFFFF"/>
        <w:spacing w:before="0" w:beforeAutospacing="0" w:after="0" w:afterAutospacing="0"/>
        <w:rPr>
          <w:rFonts w:asciiTheme="minorHAnsi" w:hAnsiTheme="minorHAnsi" w:cstheme="minorHAnsi"/>
          <w:b/>
          <w:bCs/>
          <w:color w:val="333333"/>
        </w:rPr>
      </w:pPr>
    </w:p>
    <w:p w14:paraId="16FE4406" w14:textId="31F239CE" w:rsidR="00883D3B" w:rsidRPr="00403C2F" w:rsidRDefault="003F1EF8" w:rsidP="003F03D5">
      <w:pPr>
        <w:pStyle w:val="a0"/>
        <w:spacing w:before="0" w:beforeAutospacing="0" w:after="0" w:afterAutospacing="0"/>
        <w:rPr>
          <w:rFonts w:asciiTheme="minorHAnsi" w:hAnsiTheme="minorHAnsi" w:cstheme="minorHAnsi"/>
          <w:color w:val="333333"/>
        </w:rPr>
      </w:pPr>
      <w:r w:rsidRPr="00403C2F">
        <w:rPr>
          <w:rFonts w:asciiTheme="minorHAnsi" w:hAnsiTheme="minorHAnsi" w:cstheme="minorHAnsi"/>
        </w:rPr>
        <w:t xml:space="preserve">For more information </w:t>
      </w:r>
      <w:hyperlink r:id="rId6" w:history="1">
        <w:r w:rsidRPr="00403C2F">
          <w:rPr>
            <w:rStyle w:val="Hyperlink"/>
            <w:rFonts w:asciiTheme="minorHAnsi" w:hAnsiTheme="minorHAnsi" w:cstheme="minorHAnsi"/>
          </w:rPr>
          <w:t>Home Page - Biffa Award (biffa-award.org)</w:t>
        </w:r>
      </w:hyperlink>
    </w:p>
    <w:p w14:paraId="6A5042F1" w14:textId="7B56A584" w:rsidR="004444B7" w:rsidRPr="00403C2F" w:rsidRDefault="004444B7" w:rsidP="003F03D5">
      <w:pPr>
        <w:pStyle w:val="a0"/>
        <w:spacing w:before="0" w:beforeAutospacing="0" w:after="0" w:afterAutospacing="0"/>
        <w:rPr>
          <w:rFonts w:asciiTheme="minorHAnsi" w:hAnsiTheme="minorHAnsi" w:cstheme="minorHAnsi"/>
          <w:color w:val="333333"/>
        </w:rPr>
      </w:pPr>
    </w:p>
    <w:p w14:paraId="4618B017" w14:textId="3C283500" w:rsidR="0030236B" w:rsidRPr="00403C2F" w:rsidRDefault="0030236B" w:rsidP="003F03D5">
      <w:pPr>
        <w:pStyle w:val="a0"/>
        <w:spacing w:before="0" w:beforeAutospacing="0" w:after="0" w:afterAutospacing="0"/>
        <w:rPr>
          <w:rFonts w:asciiTheme="minorHAnsi" w:hAnsiTheme="minorHAnsi" w:cstheme="minorHAnsi"/>
          <w:color w:val="333333"/>
        </w:rPr>
      </w:pPr>
    </w:p>
    <w:p w14:paraId="6D862840" w14:textId="4EC304A1" w:rsidR="0030236B" w:rsidRPr="00403C2F" w:rsidRDefault="0030236B" w:rsidP="003F03D5">
      <w:pPr>
        <w:pStyle w:val="a0"/>
        <w:spacing w:before="0" w:beforeAutospacing="0" w:after="0" w:afterAutospacing="0"/>
        <w:rPr>
          <w:rFonts w:asciiTheme="minorHAnsi" w:hAnsiTheme="minorHAnsi" w:cstheme="minorHAnsi"/>
          <w:color w:val="333333"/>
        </w:rPr>
      </w:pPr>
    </w:p>
    <w:p w14:paraId="01385CDA" w14:textId="77777777" w:rsidR="0030236B" w:rsidRPr="009F3E5E" w:rsidRDefault="0030236B" w:rsidP="0030236B">
      <w:pPr>
        <w:pStyle w:val="Heading5"/>
        <w:shd w:val="clear" w:color="auto" w:fill="FFFFFF"/>
        <w:rPr>
          <w:rFonts w:asciiTheme="minorHAnsi" w:hAnsiTheme="minorHAnsi" w:cstheme="minorHAnsi"/>
          <w:color w:val="auto"/>
          <w:sz w:val="24"/>
          <w:szCs w:val="24"/>
        </w:rPr>
      </w:pPr>
      <w:r w:rsidRPr="009F3E5E">
        <w:rPr>
          <w:rFonts w:asciiTheme="minorHAnsi" w:hAnsiTheme="minorHAnsi" w:cstheme="minorHAnsi"/>
          <w:b/>
          <w:bCs/>
          <w:color w:val="auto"/>
          <w:sz w:val="24"/>
          <w:szCs w:val="24"/>
        </w:rPr>
        <w:t>Community Ownership Fund – Department for Levelling Up, Housing &amp; Communities</w:t>
      </w:r>
    </w:p>
    <w:p w14:paraId="6A4EDAA1" w14:textId="77777777" w:rsidR="0030236B" w:rsidRPr="00403C2F" w:rsidRDefault="0030236B" w:rsidP="0030236B">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The £150 million Community Ownership Fund is for communities across the United Kingdom. It has been set up to help communities take ownership of assets at risk of closure. It will run until 2024/25. Voluntary and community organisations can bid for match funding. Funding may support the purchase and/or renovation costs of community assets.</w:t>
      </w:r>
    </w:p>
    <w:p w14:paraId="6E263E9C" w14:textId="77777777" w:rsidR="0030236B" w:rsidRPr="00403C2F" w:rsidRDefault="0030236B" w:rsidP="0030236B">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The Community Ownership Fund launched an updated prospectus on 27 May 2022. Having learned lessons from the review of the first bidding round, for future rounds there have been some changes to the eligibility requirements and application process for the fund. These changes are explained in the updated Community Ownership Fund prospectus.</w:t>
      </w:r>
    </w:p>
    <w:p w14:paraId="4C3CD018" w14:textId="77777777" w:rsidR="0030236B" w:rsidRPr="00403C2F" w:rsidRDefault="0030236B" w:rsidP="0030236B">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 xml:space="preserve">The third bidding window of Round 2 opened on 15 February 2023 and will close on 14 April 2023. The Department will be inviting all applicants who passed the expression of interest </w:t>
      </w:r>
      <w:proofErr w:type="gramStart"/>
      <w:r w:rsidRPr="00403C2F">
        <w:rPr>
          <w:rFonts w:asciiTheme="minorHAnsi" w:hAnsiTheme="minorHAnsi" w:cstheme="minorHAnsi"/>
          <w:color w:val="565454"/>
        </w:rPr>
        <w:t>stage, and</w:t>
      </w:r>
      <w:proofErr w:type="gramEnd"/>
      <w:r w:rsidRPr="00403C2F">
        <w:rPr>
          <w:rFonts w:asciiTheme="minorHAnsi" w:hAnsiTheme="minorHAnsi" w:cstheme="minorHAnsi"/>
          <w:color w:val="565454"/>
        </w:rPr>
        <w:t xml:space="preserve"> are therefore eligible to apply in this bidding window, to submit a full application, if the time is right for their project.</w:t>
      </w:r>
    </w:p>
    <w:p w14:paraId="54081870" w14:textId="77777777" w:rsidR="0030236B" w:rsidRPr="00403C2F" w:rsidRDefault="00000000" w:rsidP="0030236B">
      <w:pPr>
        <w:pStyle w:val="NormalWeb"/>
        <w:shd w:val="clear" w:color="auto" w:fill="FFFFFF"/>
        <w:rPr>
          <w:rFonts w:asciiTheme="minorHAnsi" w:hAnsiTheme="minorHAnsi" w:cstheme="minorHAnsi"/>
          <w:color w:val="565454"/>
        </w:rPr>
      </w:pPr>
      <w:hyperlink r:id="rId7" w:tgtFrame="_blank" w:history="1">
        <w:r w:rsidR="0030236B" w:rsidRPr="00403C2F">
          <w:rPr>
            <w:rStyle w:val="Hyperlink"/>
            <w:rFonts w:asciiTheme="minorHAnsi" w:hAnsiTheme="minorHAnsi" w:cstheme="minorHAnsi"/>
            <w:color w:val="639024"/>
          </w:rPr>
          <w:t>Community Ownership Fund: prospectus - GOV.UK (www.gov.uk)</w:t>
        </w:r>
      </w:hyperlink>
    </w:p>
    <w:p w14:paraId="4F49E8A9" w14:textId="39C15037" w:rsidR="0030236B" w:rsidRPr="009D4C3D" w:rsidRDefault="009D4C3D" w:rsidP="0030236B">
      <w:pPr>
        <w:pStyle w:val="Heading5"/>
        <w:shd w:val="clear" w:color="auto" w:fill="FFFFFF"/>
        <w:rPr>
          <w:rFonts w:asciiTheme="minorHAnsi" w:hAnsiTheme="minorHAnsi" w:cstheme="minorHAnsi"/>
          <w:b/>
          <w:bCs/>
          <w:color w:val="auto"/>
          <w:sz w:val="24"/>
          <w:szCs w:val="24"/>
        </w:rPr>
      </w:pPr>
      <w:r>
        <w:rPr>
          <w:noProof/>
        </w:rPr>
        <w:lastRenderedPageBreak/>
        <w:drawing>
          <wp:inline distT="0" distB="0" distL="0" distR="0" wp14:anchorId="57C5F8B8" wp14:editId="0B6B1B50">
            <wp:extent cx="1363980" cy="441563"/>
            <wp:effectExtent l="0" t="0" r="7620" b="0"/>
            <wp:docPr id="3" name="Picture 3" descr="National Lottery Community Fund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tional Lottery Community Fund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3292" cy="444578"/>
                    </a:xfrm>
                    <a:prstGeom prst="rect">
                      <a:avLst/>
                    </a:prstGeom>
                    <a:noFill/>
                    <a:ln>
                      <a:noFill/>
                    </a:ln>
                  </pic:spPr>
                </pic:pic>
              </a:graphicData>
            </a:graphic>
          </wp:inline>
        </w:drawing>
      </w:r>
      <w:r w:rsidR="0030236B" w:rsidRPr="00403C2F">
        <w:rPr>
          <w:rFonts w:asciiTheme="minorHAnsi" w:hAnsiTheme="minorHAnsi" w:cstheme="minorHAnsi"/>
          <w:b/>
          <w:bCs/>
          <w:color w:val="565454"/>
          <w:sz w:val="24"/>
          <w:szCs w:val="24"/>
        </w:rPr>
        <w:br/>
      </w:r>
      <w:r w:rsidR="0030236B" w:rsidRPr="009D4C3D">
        <w:rPr>
          <w:rFonts w:asciiTheme="minorHAnsi" w:hAnsiTheme="minorHAnsi" w:cstheme="minorHAnsi"/>
          <w:b/>
          <w:bCs/>
          <w:color w:val="auto"/>
          <w:sz w:val="24"/>
          <w:szCs w:val="24"/>
        </w:rPr>
        <w:t>Climate Action Fund – The National Lottery Community Fund</w:t>
      </w:r>
    </w:p>
    <w:p w14:paraId="616F8C62" w14:textId="77777777" w:rsidR="0030236B" w:rsidRPr="00403C2F" w:rsidRDefault="0030236B" w:rsidP="0030236B">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This funding aims to help communities across the UK to address climate change.</w:t>
      </w:r>
    </w:p>
    <w:p w14:paraId="0F698883" w14:textId="77777777" w:rsidR="0030236B" w:rsidRPr="00403C2F" w:rsidRDefault="0030236B" w:rsidP="0030236B">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 xml:space="preserve">They’re looking for projects that focus on the link between nature and climate. They want to fund projects that use nature to encourage more community-led climate action. The Fund expect these projects to bring other important social and economic benefits such as the creation of strong, </w:t>
      </w:r>
      <w:proofErr w:type="gramStart"/>
      <w:r w:rsidRPr="00403C2F">
        <w:rPr>
          <w:rFonts w:asciiTheme="minorHAnsi" w:hAnsiTheme="minorHAnsi" w:cstheme="minorHAnsi"/>
          <w:color w:val="565454"/>
        </w:rPr>
        <w:t>resilient</w:t>
      </w:r>
      <w:proofErr w:type="gramEnd"/>
      <w:r w:rsidRPr="00403C2F">
        <w:rPr>
          <w:rFonts w:asciiTheme="minorHAnsi" w:hAnsiTheme="minorHAnsi" w:cstheme="minorHAnsi"/>
          <w:color w:val="565454"/>
        </w:rPr>
        <w:t xml:space="preserve"> and healthy communities or the development of ‘green’ skills and jobs.</w:t>
      </w:r>
    </w:p>
    <w:p w14:paraId="5EA6B532" w14:textId="77777777" w:rsidR="0030236B" w:rsidRPr="00403C2F" w:rsidRDefault="0030236B" w:rsidP="0030236B">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They are interested in projects that can do at least one of the following:</w:t>
      </w:r>
    </w:p>
    <w:p w14:paraId="3C82346D" w14:textId="77777777" w:rsidR="0030236B" w:rsidRPr="00403C2F" w:rsidRDefault="0030236B" w:rsidP="0030236B">
      <w:pPr>
        <w:numPr>
          <w:ilvl w:val="0"/>
          <w:numId w:val="10"/>
        </w:numPr>
        <w:shd w:val="clear" w:color="auto" w:fill="FFFFFF"/>
        <w:spacing w:after="0" w:line="240" w:lineRule="auto"/>
        <w:rPr>
          <w:rFonts w:cstheme="minorHAnsi"/>
          <w:color w:val="565454"/>
          <w:sz w:val="24"/>
          <w:szCs w:val="24"/>
        </w:rPr>
      </w:pPr>
      <w:r w:rsidRPr="00403C2F">
        <w:rPr>
          <w:rFonts w:cstheme="minorHAnsi"/>
          <w:color w:val="565454"/>
          <w:sz w:val="24"/>
          <w:szCs w:val="24"/>
        </w:rPr>
        <w:t>show how creating a deeper connection with nature will lead to changing people’s behaviours and greater care for the environment.</w:t>
      </w:r>
    </w:p>
    <w:p w14:paraId="6A221DB3" w14:textId="77777777" w:rsidR="0030236B" w:rsidRPr="00403C2F" w:rsidRDefault="0030236B" w:rsidP="0030236B">
      <w:pPr>
        <w:numPr>
          <w:ilvl w:val="0"/>
          <w:numId w:val="10"/>
        </w:numPr>
        <w:shd w:val="clear" w:color="auto" w:fill="FFFFFF"/>
        <w:spacing w:after="0" w:line="240" w:lineRule="auto"/>
        <w:rPr>
          <w:rFonts w:cstheme="minorHAnsi"/>
          <w:color w:val="565454"/>
          <w:sz w:val="24"/>
          <w:szCs w:val="24"/>
        </w:rPr>
      </w:pPr>
      <w:r w:rsidRPr="00403C2F">
        <w:rPr>
          <w:rFonts w:cstheme="minorHAnsi"/>
          <w:color w:val="565454"/>
          <w:sz w:val="24"/>
          <w:szCs w:val="24"/>
        </w:rPr>
        <w:t>show how by bringing nature back into the places we live and work, we can help communities to reduce or adapt to the impacts of climate change.</w:t>
      </w:r>
    </w:p>
    <w:p w14:paraId="39DA4FA4" w14:textId="77777777" w:rsidR="0030236B" w:rsidRPr="00403C2F" w:rsidRDefault="0030236B" w:rsidP="0030236B">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They’re looking to fund between 12 and 15 projects with up to £1.5 million over 2 to 5 years, with most projects between £300,000 and £500,000. Development grants of £50,000 to £150,000 over 12 to 18 months are also available.</w:t>
      </w:r>
    </w:p>
    <w:p w14:paraId="7F243AD5" w14:textId="20D803A4" w:rsidR="0030236B" w:rsidRPr="00403C2F" w:rsidRDefault="00000000" w:rsidP="00403C2F">
      <w:pPr>
        <w:pStyle w:val="NormalWeb"/>
        <w:shd w:val="clear" w:color="auto" w:fill="FFFFFF"/>
        <w:rPr>
          <w:rFonts w:asciiTheme="minorHAnsi" w:hAnsiTheme="minorHAnsi" w:cstheme="minorHAnsi"/>
          <w:color w:val="565454"/>
        </w:rPr>
      </w:pPr>
      <w:hyperlink r:id="rId9" w:tgtFrame="_blank" w:history="1">
        <w:r w:rsidR="0030236B" w:rsidRPr="00403C2F">
          <w:rPr>
            <w:rStyle w:val="Hyperlink"/>
            <w:rFonts w:asciiTheme="minorHAnsi" w:hAnsiTheme="minorHAnsi" w:cstheme="minorHAnsi"/>
            <w:color w:val="639024"/>
          </w:rPr>
          <w:t>Climate Action Fund | The National Lottery Community Fund (tnlcommunityfund.org.uk)</w:t>
        </w:r>
      </w:hyperlink>
    </w:p>
    <w:p w14:paraId="7CF0766D" w14:textId="77777777" w:rsidR="0030236B" w:rsidRPr="00403C2F" w:rsidRDefault="0030236B" w:rsidP="0030236B">
      <w:pPr>
        <w:pStyle w:val="Heading5"/>
        <w:shd w:val="clear" w:color="auto" w:fill="FFFFFF"/>
        <w:rPr>
          <w:rFonts w:asciiTheme="minorHAnsi" w:hAnsiTheme="minorHAnsi" w:cstheme="minorHAnsi"/>
          <w:b/>
          <w:bCs/>
          <w:color w:val="565454"/>
          <w:sz w:val="24"/>
          <w:szCs w:val="24"/>
        </w:rPr>
      </w:pPr>
    </w:p>
    <w:p w14:paraId="7B3C1BB2" w14:textId="77777777" w:rsidR="0030236B" w:rsidRPr="00403C2F" w:rsidRDefault="0030236B" w:rsidP="0030236B">
      <w:pPr>
        <w:pStyle w:val="Heading5"/>
        <w:shd w:val="clear" w:color="auto" w:fill="FFFFFF"/>
        <w:rPr>
          <w:rFonts w:asciiTheme="minorHAnsi" w:hAnsiTheme="minorHAnsi" w:cstheme="minorHAnsi"/>
          <w:b/>
          <w:bCs/>
          <w:color w:val="565454"/>
          <w:sz w:val="24"/>
          <w:szCs w:val="24"/>
        </w:rPr>
      </w:pPr>
    </w:p>
    <w:p w14:paraId="1FDE8C66" w14:textId="77777777" w:rsidR="0030236B" w:rsidRPr="00403C2F" w:rsidRDefault="0030236B" w:rsidP="0030236B">
      <w:pPr>
        <w:pStyle w:val="Heading5"/>
        <w:shd w:val="clear" w:color="auto" w:fill="FFFFFF"/>
        <w:rPr>
          <w:rFonts w:asciiTheme="minorHAnsi" w:hAnsiTheme="minorHAnsi" w:cstheme="minorHAnsi"/>
          <w:b/>
          <w:bCs/>
          <w:color w:val="565454"/>
          <w:sz w:val="24"/>
          <w:szCs w:val="24"/>
        </w:rPr>
      </w:pPr>
    </w:p>
    <w:p w14:paraId="63C636BC" w14:textId="4BFF6550" w:rsidR="0030236B" w:rsidRPr="00102140" w:rsidRDefault="0030236B" w:rsidP="0030236B">
      <w:pPr>
        <w:pStyle w:val="Heading5"/>
        <w:shd w:val="clear" w:color="auto" w:fill="FFFFFF"/>
        <w:rPr>
          <w:rFonts w:asciiTheme="minorHAnsi" w:hAnsiTheme="minorHAnsi" w:cstheme="minorHAnsi"/>
          <w:b/>
          <w:bCs/>
          <w:color w:val="auto"/>
          <w:sz w:val="24"/>
          <w:szCs w:val="24"/>
        </w:rPr>
      </w:pPr>
      <w:r w:rsidRPr="00102140">
        <w:rPr>
          <w:rFonts w:asciiTheme="minorHAnsi" w:hAnsiTheme="minorHAnsi" w:cstheme="minorHAnsi"/>
          <w:b/>
          <w:bCs/>
          <w:color w:val="auto"/>
          <w:sz w:val="24"/>
          <w:szCs w:val="24"/>
        </w:rPr>
        <w:t>Community Ownership Fund – Department for Levelling Up, Housing &amp; Communities</w:t>
      </w:r>
    </w:p>
    <w:p w14:paraId="462EA7CF" w14:textId="77777777" w:rsidR="0030236B" w:rsidRPr="00403C2F" w:rsidRDefault="0030236B" w:rsidP="0030236B">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The £150 million Community Ownership Fund is for communities across the United Kingdom. It has been set up to help communities take ownership of assets at risk of closure. It will run until 2024/25. Voluntary and community organisations can bid for match funding. Funding may support the purchase and/or renovation costs of community assets.</w:t>
      </w:r>
    </w:p>
    <w:p w14:paraId="06E87E0E" w14:textId="77777777" w:rsidR="0030236B" w:rsidRPr="00403C2F" w:rsidRDefault="0030236B" w:rsidP="0030236B">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The Community Ownership Fund launched an updated prospectus on 27 May 2022. Having learned lessons from the review of the first bidding round, for future rounds there have been some changes to the eligibility requirements and application process for the fund. These changes are explained in the updated Community Ownership Fund prospectus.</w:t>
      </w:r>
    </w:p>
    <w:p w14:paraId="20388800" w14:textId="77777777" w:rsidR="0030236B" w:rsidRPr="00403C2F" w:rsidRDefault="0030236B" w:rsidP="0030236B">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 xml:space="preserve">The third bidding window of Round 2 opened on 15 February 2023 and will close on 14 April 2023. The Department will be inviting all applicants who passed the expression of interest </w:t>
      </w:r>
      <w:proofErr w:type="gramStart"/>
      <w:r w:rsidRPr="00403C2F">
        <w:rPr>
          <w:rFonts w:asciiTheme="minorHAnsi" w:hAnsiTheme="minorHAnsi" w:cstheme="minorHAnsi"/>
          <w:color w:val="565454"/>
        </w:rPr>
        <w:t>stage, and</w:t>
      </w:r>
      <w:proofErr w:type="gramEnd"/>
      <w:r w:rsidRPr="00403C2F">
        <w:rPr>
          <w:rFonts w:asciiTheme="minorHAnsi" w:hAnsiTheme="minorHAnsi" w:cstheme="minorHAnsi"/>
          <w:color w:val="565454"/>
        </w:rPr>
        <w:t xml:space="preserve"> are therefore eligible to apply in this bidding window, to submit a full application, if the time is right for their project.</w:t>
      </w:r>
    </w:p>
    <w:p w14:paraId="33C62238" w14:textId="77777777" w:rsidR="0030236B" w:rsidRPr="00403C2F" w:rsidRDefault="00000000" w:rsidP="0030236B">
      <w:pPr>
        <w:pStyle w:val="NormalWeb"/>
        <w:shd w:val="clear" w:color="auto" w:fill="FFFFFF"/>
        <w:rPr>
          <w:rFonts w:asciiTheme="minorHAnsi" w:hAnsiTheme="minorHAnsi" w:cstheme="minorHAnsi"/>
          <w:color w:val="565454"/>
        </w:rPr>
      </w:pPr>
      <w:hyperlink r:id="rId10" w:tgtFrame="_blank" w:history="1">
        <w:r w:rsidR="0030236B" w:rsidRPr="00403C2F">
          <w:rPr>
            <w:rStyle w:val="Hyperlink"/>
            <w:rFonts w:asciiTheme="minorHAnsi" w:hAnsiTheme="minorHAnsi" w:cstheme="minorHAnsi"/>
            <w:color w:val="639024"/>
          </w:rPr>
          <w:t>Community Ownership Fund: prospectus - GOV.UK (www.gov.uk)</w:t>
        </w:r>
      </w:hyperlink>
    </w:p>
    <w:p w14:paraId="531B9D5A" w14:textId="18ADCDDF" w:rsidR="0030236B" w:rsidRPr="00403C2F" w:rsidRDefault="00102140" w:rsidP="0030236B">
      <w:pPr>
        <w:shd w:val="clear" w:color="auto" w:fill="FFFFFF"/>
        <w:rPr>
          <w:rFonts w:cstheme="minorHAnsi"/>
          <w:color w:val="565454"/>
          <w:sz w:val="24"/>
          <w:szCs w:val="24"/>
        </w:rPr>
      </w:pPr>
      <w:r>
        <w:rPr>
          <w:noProof/>
        </w:rPr>
        <w:lastRenderedPageBreak/>
        <w:drawing>
          <wp:anchor distT="0" distB="0" distL="114300" distR="114300" simplePos="0" relativeHeight="251659264" behindDoc="0" locked="0" layoutInCell="1" allowOverlap="1" wp14:anchorId="105EFD36" wp14:editId="3ED2A1DF">
            <wp:simplePos x="0" y="0"/>
            <wp:positionH relativeFrom="column">
              <wp:posOffset>3322320</wp:posOffset>
            </wp:positionH>
            <wp:positionV relativeFrom="paragraph">
              <wp:posOffset>-137160</wp:posOffset>
            </wp:positionV>
            <wp:extent cx="1379220" cy="775988"/>
            <wp:effectExtent l="0" t="0" r="0" b="5080"/>
            <wp:wrapNone/>
            <wp:docPr id="4" name="Picture 4" descr="UK Youth Fund has launched | Bassetlaw C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K Youth Fund has launched | Bassetlaw CV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9220" cy="7759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Pr>
          <w:rFonts w:cstheme="minorHAnsi"/>
          <w:color w:val="565454"/>
          <w:sz w:val="24"/>
          <w:szCs w:val="24"/>
        </w:rPr>
        <w:pict w14:anchorId="6C5DF9C7">
          <v:rect id="_x0000_i1025" style="width:0;height:0" o:hralign="center" o:hrstd="t" o:hrnoshade="t" o:hr="t" fillcolor="#565454" stroked="f"/>
        </w:pict>
      </w:r>
    </w:p>
    <w:p w14:paraId="65706BD2" w14:textId="66E274F5" w:rsidR="0030236B" w:rsidRPr="00102140" w:rsidRDefault="0030236B" w:rsidP="0030236B">
      <w:pPr>
        <w:pStyle w:val="Heading5"/>
        <w:shd w:val="clear" w:color="auto" w:fill="FFFFFF"/>
        <w:rPr>
          <w:rFonts w:asciiTheme="minorHAnsi" w:hAnsiTheme="minorHAnsi" w:cstheme="minorHAnsi"/>
          <w:color w:val="auto"/>
          <w:sz w:val="24"/>
          <w:szCs w:val="24"/>
        </w:rPr>
      </w:pPr>
      <w:r w:rsidRPr="00102140">
        <w:rPr>
          <w:rFonts w:asciiTheme="minorHAnsi" w:hAnsiTheme="minorHAnsi" w:cstheme="minorHAnsi"/>
          <w:b/>
          <w:bCs/>
          <w:color w:val="auto"/>
          <w:sz w:val="24"/>
          <w:szCs w:val="24"/>
        </w:rPr>
        <w:t>Cost of living grant programme – UK Youth Fund</w:t>
      </w:r>
      <w:r w:rsidR="00102140" w:rsidRPr="00102140">
        <w:rPr>
          <w:rFonts w:asciiTheme="minorHAnsi" w:hAnsiTheme="minorHAnsi" w:cstheme="minorHAnsi"/>
          <w:b/>
          <w:bCs/>
          <w:color w:val="auto"/>
          <w:sz w:val="24"/>
          <w:szCs w:val="24"/>
        </w:rPr>
        <w:t xml:space="preserve"> </w:t>
      </w:r>
    </w:p>
    <w:p w14:paraId="24E5473C" w14:textId="3363FB92" w:rsidR="0030236B" w:rsidRPr="00403C2F" w:rsidRDefault="0030236B" w:rsidP="0030236B">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 xml:space="preserve">This new fund is a three-year unrestricted grant programme aimed at mitigating the devastating impact the </w:t>
      </w:r>
      <w:r w:rsidR="00102140" w:rsidRPr="00403C2F">
        <w:rPr>
          <w:rFonts w:asciiTheme="minorHAnsi" w:hAnsiTheme="minorHAnsi" w:cstheme="minorHAnsi"/>
          <w:color w:val="565454"/>
        </w:rPr>
        <w:t>cost-of-living</w:t>
      </w:r>
      <w:r w:rsidRPr="00403C2F">
        <w:rPr>
          <w:rFonts w:asciiTheme="minorHAnsi" w:hAnsiTheme="minorHAnsi" w:cstheme="minorHAnsi"/>
          <w:color w:val="565454"/>
        </w:rPr>
        <w:t xml:space="preserve"> crisis is having on the youth sector.</w:t>
      </w:r>
    </w:p>
    <w:p w14:paraId="0AEA8A83" w14:textId="77777777" w:rsidR="0030236B" w:rsidRPr="00403C2F" w:rsidRDefault="0030236B" w:rsidP="0030236B">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The UK Youth Fund in partnership with Pears Foundation will provide targeted funding to youth organisations delivering high quality youth work to ensure doors stay open, bills get paid and youth workers receive the salaries they deserve. This will help to ensure young people continue to be supported at this most difficult of times by the youth organisations and youth workers on whom they’ve come to depend.</w:t>
      </w:r>
    </w:p>
    <w:p w14:paraId="62D08287" w14:textId="77777777" w:rsidR="0030236B" w:rsidRPr="00403C2F" w:rsidRDefault="0030236B" w:rsidP="0030236B">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The Fund will stay open whilst funds remain to be distributed.</w:t>
      </w:r>
    </w:p>
    <w:p w14:paraId="742C650F" w14:textId="77777777" w:rsidR="0030236B" w:rsidRPr="00403C2F" w:rsidRDefault="00000000" w:rsidP="0030236B">
      <w:pPr>
        <w:pStyle w:val="NormalWeb"/>
        <w:shd w:val="clear" w:color="auto" w:fill="FFFFFF"/>
        <w:rPr>
          <w:rFonts w:asciiTheme="minorHAnsi" w:hAnsiTheme="minorHAnsi" w:cstheme="minorHAnsi"/>
          <w:color w:val="565454"/>
        </w:rPr>
      </w:pPr>
      <w:hyperlink r:id="rId12" w:tgtFrame="_blank" w:history="1">
        <w:r w:rsidR="0030236B" w:rsidRPr="00403C2F">
          <w:rPr>
            <w:rStyle w:val="Hyperlink"/>
            <w:rFonts w:asciiTheme="minorHAnsi" w:hAnsiTheme="minorHAnsi" w:cstheme="minorHAnsi"/>
            <w:color w:val="639024"/>
          </w:rPr>
          <w:t>The UK Youth fund in partnership with Pears Foundation - UK Youth</w:t>
        </w:r>
      </w:hyperlink>
    </w:p>
    <w:p w14:paraId="662DDF7E" w14:textId="77777777" w:rsidR="0030236B" w:rsidRPr="00403C2F" w:rsidRDefault="00000000" w:rsidP="0030236B">
      <w:pPr>
        <w:shd w:val="clear" w:color="auto" w:fill="FFFFFF"/>
        <w:rPr>
          <w:rFonts w:cstheme="minorHAnsi"/>
          <w:color w:val="565454"/>
          <w:sz w:val="24"/>
          <w:szCs w:val="24"/>
        </w:rPr>
      </w:pPr>
      <w:r>
        <w:rPr>
          <w:rFonts w:cstheme="minorHAnsi"/>
          <w:color w:val="565454"/>
          <w:sz w:val="24"/>
          <w:szCs w:val="24"/>
        </w:rPr>
        <w:pict w14:anchorId="6C444B77">
          <v:rect id="_x0000_i1026" style="width:0;height:0" o:hralign="center" o:hrstd="t" o:hrnoshade="t" o:hr="t" fillcolor="#565454" stroked="f"/>
        </w:pict>
      </w:r>
    </w:p>
    <w:p w14:paraId="49AE1842" w14:textId="77777777" w:rsidR="00102140" w:rsidRDefault="00102140" w:rsidP="0030236B">
      <w:pPr>
        <w:pStyle w:val="Heading5"/>
        <w:shd w:val="clear" w:color="auto" w:fill="FFFFFF"/>
        <w:rPr>
          <w:rFonts w:asciiTheme="minorHAnsi" w:hAnsiTheme="minorHAnsi" w:cstheme="minorHAnsi"/>
          <w:b/>
          <w:bCs/>
          <w:color w:val="565454"/>
          <w:sz w:val="24"/>
          <w:szCs w:val="24"/>
        </w:rPr>
      </w:pPr>
    </w:p>
    <w:p w14:paraId="1D3BB536" w14:textId="77777777" w:rsidR="00102140" w:rsidRDefault="00102140" w:rsidP="0030236B">
      <w:pPr>
        <w:pStyle w:val="Heading5"/>
        <w:shd w:val="clear" w:color="auto" w:fill="FFFFFF"/>
        <w:rPr>
          <w:rFonts w:asciiTheme="minorHAnsi" w:hAnsiTheme="minorHAnsi" w:cstheme="minorHAnsi"/>
          <w:b/>
          <w:bCs/>
          <w:color w:val="565454"/>
          <w:sz w:val="24"/>
          <w:szCs w:val="24"/>
        </w:rPr>
      </w:pPr>
    </w:p>
    <w:p w14:paraId="53F313D1" w14:textId="77777777" w:rsidR="00102140" w:rsidRDefault="00102140" w:rsidP="0030236B">
      <w:pPr>
        <w:pStyle w:val="Heading5"/>
        <w:shd w:val="clear" w:color="auto" w:fill="FFFFFF"/>
        <w:rPr>
          <w:rFonts w:asciiTheme="minorHAnsi" w:hAnsiTheme="minorHAnsi" w:cstheme="minorHAnsi"/>
          <w:b/>
          <w:bCs/>
          <w:color w:val="565454"/>
          <w:sz w:val="24"/>
          <w:szCs w:val="24"/>
        </w:rPr>
      </w:pPr>
    </w:p>
    <w:p w14:paraId="17ABF605" w14:textId="77777777" w:rsidR="00102140" w:rsidRDefault="00102140" w:rsidP="0030236B">
      <w:pPr>
        <w:pStyle w:val="Heading5"/>
        <w:shd w:val="clear" w:color="auto" w:fill="FFFFFF"/>
        <w:rPr>
          <w:rFonts w:asciiTheme="minorHAnsi" w:hAnsiTheme="minorHAnsi" w:cstheme="minorHAnsi"/>
          <w:b/>
          <w:bCs/>
          <w:color w:val="565454"/>
          <w:sz w:val="24"/>
          <w:szCs w:val="24"/>
        </w:rPr>
      </w:pPr>
    </w:p>
    <w:p w14:paraId="08E3C61C" w14:textId="2F4C281F" w:rsidR="0030236B" w:rsidRPr="00102140" w:rsidRDefault="0030236B" w:rsidP="0030236B">
      <w:pPr>
        <w:pStyle w:val="Heading5"/>
        <w:shd w:val="clear" w:color="auto" w:fill="FFFFFF"/>
        <w:rPr>
          <w:rFonts w:asciiTheme="minorHAnsi" w:hAnsiTheme="minorHAnsi" w:cstheme="minorHAnsi"/>
          <w:color w:val="auto"/>
          <w:sz w:val="24"/>
          <w:szCs w:val="24"/>
        </w:rPr>
      </w:pPr>
      <w:r w:rsidRPr="00102140">
        <w:rPr>
          <w:rFonts w:asciiTheme="minorHAnsi" w:hAnsiTheme="minorHAnsi" w:cstheme="minorHAnsi"/>
          <w:b/>
          <w:bCs/>
          <w:color w:val="auto"/>
          <w:sz w:val="24"/>
          <w:szCs w:val="24"/>
        </w:rPr>
        <w:t>Restoration grants – Association for Industrial Archaeology</w:t>
      </w:r>
    </w:p>
    <w:p w14:paraId="2533D1C7" w14:textId="77777777" w:rsidR="0030236B" w:rsidRPr="00403C2F" w:rsidRDefault="0030236B" w:rsidP="0030236B">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The AIA Restoration Grant scheme offers vital funds to a wide range of industrial heritage restoration projects.</w:t>
      </w:r>
    </w:p>
    <w:p w14:paraId="50037C36" w14:textId="77777777" w:rsidR="0030236B" w:rsidRPr="00403C2F" w:rsidRDefault="0030236B" w:rsidP="0030236B">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The available Grants pot is divided into two categories:</w:t>
      </w:r>
    </w:p>
    <w:p w14:paraId="30C0F0F2" w14:textId="77777777" w:rsidR="0030236B" w:rsidRPr="00403C2F" w:rsidRDefault="0030236B" w:rsidP="0030236B">
      <w:pPr>
        <w:numPr>
          <w:ilvl w:val="0"/>
          <w:numId w:val="6"/>
        </w:numPr>
        <w:shd w:val="clear" w:color="auto" w:fill="FFFFFF"/>
        <w:spacing w:after="0" w:line="240" w:lineRule="auto"/>
        <w:rPr>
          <w:rFonts w:cstheme="minorHAnsi"/>
          <w:color w:val="565454"/>
          <w:sz w:val="24"/>
          <w:szCs w:val="24"/>
        </w:rPr>
      </w:pPr>
      <w:r w:rsidRPr="00403C2F">
        <w:rPr>
          <w:rFonts w:cstheme="minorHAnsi"/>
          <w:color w:val="565454"/>
          <w:sz w:val="24"/>
          <w:szCs w:val="24"/>
        </w:rPr>
        <w:t xml:space="preserve">Major projects where the maximum grant that can be awarded is £20,000. The grant from the AIA must be a significant part of the total project cost, not just a small contribution to a very large project, so that the AIA grant has real impact. The AIA would not normally fund projects where our grant represents less than 20% of the total project </w:t>
      </w:r>
      <w:proofErr w:type="gramStart"/>
      <w:r w:rsidRPr="00403C2F">
        <w:rPr>
          <w:rFonts w:cstheme="minorHAnsi"/>
          <w:color w:val="565454"/>
          <w:sz w:val="24"/>
          <w:szCs w:val="24"/>
        </w:rPr>
        <w:t>costs;</w:t>
      </w:r>
      <w:proofErr w:type="gramEnd"/>
    </w:p>
    <w:p w14:paraId="74E838C5" w14:textId="77777777" w:rsidR="0030236B" w:rsidRPr="00403C2F" w:rsidRDefault="0030236B" w:rsidP="0030236B">
      <w:pPr>
        <w:numPr>
          <w:ilvl w:val="0"/>
          <w:numId w:val="6"/>
        </w:numPr>
        <w:shd w:val="clear" w:color="auto" w:fill="FFFFFF"/>
        <w:spacing w:after="0" w:line="240" w:lineRule="auto"/>
        <w:rPr>
          <w:rFonts w:cstheme="minorHAnsi"/>
          <w:color w:val="565454"/>
          <w:sz w:val="24"/>
          <w:szCs w:val="24"/>
        </w:rPr>
      </w:pPr>
      <w:r w:rsidRPr="00403C2F">
        <w:rPr>
          <w:rFonts w:cstheme="minorHAnsi"/>
          <w:color w:val="565454"/>
          <w:sz w:val="24"/>
          <w:szCs w:val="24"/>
        </w:rPr>
        <w:t>Small projects which are allocated at least 20% of the available funds. The grant limit is £7,500, for which the total cost of the project, excluding the value of volunteer labour, must not exceed £10,000.</w:t>
      </w:r>
    </w:p>
    <w:p w14:paraId="0BD6DB00" w14:textId="77777777" w:rsidR="0030236B" w:rsidRPr="00403C2F" w:rsidRDefault="0030236B" w:rsidP="0030236B">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The closing date for all applications is 31 March in each year.</w:t>
      </w:r>
    </w:p>
    <w:p w14:paraId="4C9C452C" w14:textId="77777777" w:rsidR="0030236B" w:rsidRPr="00403C2F" w:rsidRDefault="00000000" w:rsidP="0030236B">
      <w:pPr>
        <w:pStyle w:val="NormalWeb"/>
        <w:shd w:val="clear" w:color="auto" w:fill="FFFFFF"/>
        <w:rPr>
          <w:rFonts w:asciiTheme="minorHAnsi" w:hAnsiTheme="minorHAnsi" w:cstheme="minorHAnsi"/>
          <w:color w:val="565454"/>
        </w:rPr>
      </w:pPr>
      <w:hyperlink r:id="rId13" w:tgtFrame="_blank" w:history="1">
        <w:r w:rsidR="0030236B" w:rsidRPr="00403C2F">
          <w:rPr>
            <w:rStyle w:val="Hyperlink"/>
            <w:rFonts w:asciiTheme="minorHAnsi" w:hAnsiTheme="minorHAnsi" w:cstheme="minorHAnsi"/>
            <w:color w:val="639024"/>
          </w:rPr>
          <w:t>Restoration Grants – The Association for Industrial Archaeology (industrial-archaeology.org)</w:t>
        </w:r>
      </w:hyperlink>
    </w:p>
    <w:p w14:paraId="22168F57" w14:textId="1374B23E" w:rsidR="0030236B" w:rsidRPr="00102140" w:rsidRDefault="0030236B" w:rsidP="00102140">
      <w:pPr>
        <w:pStyle w:val="ListParagraph"/>
        <w:numPr>
          <w:ilvl w:val="0"/>
          <w:numId w:val="12"/>
        </w:numPr>
        <w:shd w:val="clear" w:color="auto" w:fill="FFFFFF"/>
        <w:rPr>
          <w:rFonts w:cstheme="minorHAnsi"/>
          <w:color w:val="565454"/>
          <w:sz w:val="24"/>
          <w:szCs w:val="24"/>
        </w:rPr>
      </w:pPr>
    </w:p>
    <w:p w14:paraId="7EE69D5B" w14:textId="07EA025B" w:rsidR="00102140" w:rsidRDefault="00102140" w:rsidP="00102140">
      <w:pPr>
        <w:shd w:val="clear" w:color="auto" w:fill="FFFFFF"/>
        <w:rPr>
          <w:rFonts w:cstheme="minorHAnsi"/>
          <w:color w:val="565454"/>
          <w:sz w:val="24"/>
          <w:szCs w:val="24"/>
        </w:rPr>
      </w:pPr>
    </w:p>
    <w:p w14:paraId="37691721" w14:textId="77777777" w:rsidR="00102140" w:rsidRPr="00102140" w:rsidRDefault="00102140" w:rsidP="00102140">
      <w:pPr>
        <w:shd w:val="clear" w:color="auto" w:fill="FFFFFF"/>
        <w:rPr>
          <w:rFonts w:cstheme="minorHAnsi"/>
          <w:color w:val="565454"/>
          <w:sz w:val="24"/>
          <w:szCs w:val="24"/>
        </w:rPr>
      </w:pPr>
    </w:p>
    <w:p w14:paraId="5685B4BA" w14:textId="6E923646" w:rsidR="0030236B" w:rsidRPr="00102140" w:rsidRDefault="00102140" w:rsidP="0030236B">
      <w:pPr>
        <w:pStyle w:val="Heading5"/>
        <w:shd w:val="clear" w:color="auto" w:fill="FFFFFF"/>
        <w:rPr>
          <w:rFonts w:asciiTheme="minorHAnsi" w:hAnsiTheme="minorHAnsi" w:cstheme="minorHAnsi"/>
          <w:color w:val="auto"/>
          <w:sz w:val="24"/>
          <w:szCs w:val="24"/>
        </w:rPr>
      </w:pPr>
      <w:r w:rsidRPr="00102140">
        <w:rPr>
          <w:rFonts w:asciiTheme="minorHAnsi" w:hAnsiTheme="minorHAnsi" w:cstheme="minorHAnsi"/>
          <w:b/>
          <w:bCs/>
          <w:color w:val="auto"/>
          <w:sz w:val="24"/>
          <w:szCs w:val="24"/>
        </w:rPr>
        <w:lastRenderedPageBreak/>
        <w:t xml:space="preserve"> </w:t>
      </w:r>
      <w:r w:rsidR="0030236B" w:rsidRPr="00102140">
        <w:rPr>
          <w:rFonts w:asciiTheme="minorHAnsi" w:hAnsiTheme="minorHAnsi" w:cstheme="minorHAnsi"/>
          <w:b/>
          <w:bCs/>
          <w:color w:val="auto"/>
          <w:sz w:val="24"/>
          <w:szCs w:val="24"/>
        </w:rPr>
        <w:t>Heat Network Efficiency Scheme – Department for Business, Energy &amp; Industrial Strategy</w:t>
      </w:r>
    </w:p>
    <w:p w14:paraId="62731F48" w14:textId="60540EDA" w:rsidR="0030236B" w:rsidRPr="00403C2F" w:rsidRDefault="0030236B" w:rsidP="0030236B">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The Heat Network Efficiency Scheme (HNES) provides funding to public, private and third sector applicants in England and Wales to support improvements to existing district heating or communal heating projects that are operating sub-optimally and resulting in poor outcomes for customers and operators.</w:t>
      </w:r>
    </w:p>
    <w:p w14:paraId="7583F395" w14:textId="43BE9B29" w:rsidR="0030236B" w:rsidRPr="00403C2F" w:rsidRDefault="00102140" w:rsidP="0030236B">
      <w:pPr>
        <w:pStyle w:val="NormalWeb"/>
        <w:shd w:val="clear" w:color="auto" w:fill="FFFFFF"/>
        <w:rPr>
          <w:rFonts w:asciiTheme="minorHAnsi" w:hAnsiTheme="minorHAnsi" w:cstheme="minorHAnsi"/>
          <w:color w:val="565454"/>
        </w:rPr>
      </w:pPr>
      <w:r>
        <w:rPr>
          <w:noProof/>
        </w:rPr>
        <w:drawing>
          <wp:anchor distT="0" distB="0" distL="114300" distR="114300" simplePos="0" relativeHeight="251660288" behindDoc="0" locked="0" layoutInCell="1" allowOverlap="1" wp14:anchorId="02E3DB2B" wp14:editId="4EAF2FEE">
            <wp:simplePos x="0" y="0"/>
            <wp:positionH relativeFrom="margin">
              <wp:posOffset>4160520</wp:posOffset>
            </wp:positionH>
            <wp:positionV relativeFrom="paragraph">
              <wp:posOffset>269240</wp:posOffset>
            </wp:positionV>
            <wp:extent cx="1356360" cy="678931"/>
            <wp:effectExtent l="0" t="0" r="0" b="6985"/>
            <wp:wrapNone/>
            <wp:docPr id="5" name="Picture 5" descr="The Heat Network Efficiency Scheme is open for applications - Installer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e Heat Network Efficiency Scheme is open for applications - Installer  Onli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2518" cy="6820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236B" w:rsidRPr="00403C2F">
        <w:rPr>
          <w:rFonts w:asciiTheme="minorHAnsi" w:hAnsiTheme="minorHAnsi" w:cstheme="minorHAnsi"/>
          <w:color w:val="565454"/>
        </w:rPr>
        <w:t>It is a £32 million grant support programme spanning 2023-2024 (Year 1) and 2024- 2025 (Year 2).</w:t>
      </w:r>
    </w:p>
    <w:p w14:paraId="62248094" w14:textId="71A9B00B" w:rsidR="0030236B" w:rsidRPr="00403C2F" w:rsidRDefault="0030236B" w:rsidP="0030236B">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HNES will provide funding for existing projects through:</w:t>
      </w:r>
    </w:p>
    <w:p w14:paraId="2D65ABDF" w14:textId="0B30DC8D" w:rsidR="0030236B" w:rsidRPr="00403C2F" w:rsidRDefault="0030236B" w:rsidP="0030236B">
      <w:pPr>
        <w:numPr>
          <w:ilvl w:val="0"/>
          <w:numId w:val="7"/>
        </w:numPr>
        <w:shd w:val="clear" w:color="auto" w:fill="FFFFFF"/>
        <w:spacing w:after="0" w:line="240" w:lineRule="auto"/>
        <w:rPr>
          <w:rFonts w:cstheme="minorHAnsi"/>
          <w:color w:val="565454"/>
          <w:sz w:val="24"/>
          <w:szCs w:val="24"/>
        </w:rPr>
      </w:pPr>
      <w:r w:rsidRPr="00403C2F">
        <w:rPr>
          <w:rFonts w:cstheme="minorHAnsi"/>
          <w:color w:val="565454"/>
          <w:sz w:val="24"/>
          <w:szCs w:val="24"/>
        </w:rPr>
        <w:t>£30m of capital grants to part-fund delivery of network efficiency upgrades.</w:t>
      </w:r>
    </w:p>
    <w:p w14:paraId="307F5863" w14:textId="0EE2FCCA" w:rsidR="0030236B" w:rsidRPr="00403C2F" w:rsidRDefault="0030236B" w:rsidP="0030236B">
      <w:pPr>
        <w:numPr>
          <w:ilvl w:val="0"/>
          <w:numId w:val="7"/>
        </w:numPr>
        <w:shd w:val="clear" w:color="auto" w:fill="FFFFFF"/>
        <w:spacing w:after="0" w:line="240" w:lineRule="auto"/>
        <w:rPr>
          <w:rFonts w:cstheme="minorHAnsi"/>
          <w:color w:val="565454"/>
          <w:sz w:val="24"/>
          <w:szCs w:val="24"/>
        </w:rPr>
      </w:pPr>
      <w:r w:rsidRPr="00403C2F">
        <w:rPr>
          <w:rFonts w:cstheme="minorHAnsi"/>
          <w:color w:val="565454"/>
          <w:sz w:val="24"/>
          <w:szCs w:val="24"/>
        </w:rPr>
        <w:t>£2m of revenue grants to fund heat networks procuring third-party support to identify and assess packages of efficiency improvement measures.</w:t>
      </w:r>
    </w:p>
    <w:p w14:paraId="206EA7A8" w14:textId="6CC480E5" w:rsidR="0030236B" w:rsidRPr="00403C2F" w:rsidRDefault="0030236B" w:rsidP="0030236B">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 xml:space="preserve">Round 1 </w:t>
      </w:r>
      <w:proofErr w:type="gramStart"/>
      <w:r w:rsidRPr="00403C2F">
        <w:rPr>
          <w:rFonts w:asciiTheme="minorHAnsi" w:hAnsiTheme="minorHAnsi" w:cstheme="minorHAnsi"/>
          <w:color w:val="565454"/>
        </w:rPr>
        <w:t>applications</w:t>
      </w:r>
      <w:proofErr w:type="gramEnd"/>
      <w:r w:rsidRPr="00403C2F">
        <w:rPr>
          <w:rFonts w:asciiTheme="minorHAnsi" w:hAnsiTheme="minorHAnsi" w:cstheme="minorHAnsi"/>
          <w:color w:val="565454"/>
        </w:rPr>
        <w:t xml:space="preserve"> must be submitted by 31 March 2023.</w:t>
      </w:r>
    </w:p>
    <w:p w14:paraId="50229BC4" w14:textId="0ECADF0D" w:rsidR="0030236B" w:rsidRPr="00403C2F" w:rsidRDefault="00000000" w:rsidP="0030236B">
      <w:pPr>
        <w:pStyle w:val="NormalWeb"/>
        <w:shd w:val="clear" w:color="auto" w:fill="FFFFFF"/>
        <w:rPr>
          <w:rFonts w:asciiTheme="minorHAnsi" w:hAnsiTheme="minorHAnsi" w:cstheme="minorHAnsi"/>
          <w:color w:val="565454"/>
        </w:rPr>
      </w:pPr>
      <w:hyperlink r:id="rId15" w:tgtFrame="_blank" w:history="1">
        <w:r w:rsidR="0030236B" w:rsidRPr="00403C2F">
          <w:rPr>
            <w:rStyle w:val="Hyperlink"/>
            <w:rFonts w:asciiTheme="minorHAnsi" w:hAnsiTheme="minorHAnsi" w:cstheme="minorHAnsi"/>
            <w:color w:val="639024"/>
          </w:rPr>
          <w:t>Apply for the Heat Network Efficiency Scheme (HNES) Round 1 - GOV.UK (www.gov.uk)</w:t>
        </w:r>
      </w:hyperlink>
    </w:p>
    <w:p w14:paraId="04D40338" w14:textId="57BE8E0A" w:rsidR="00102140" w:rsidRDefault="00000000" w:rsidP="0030236B">
      <w:pPr>
        <w:shd w:val="clear" w:color="auto" w:fill="FFFFFF"/>
        <w:rPr>
          <w:rFonts w:cstheme="minorHAnsi"/>
          <w:color w:val="565454"/>
          <w:sz w:val="24"/>
          <w:szCs w:val="24"/>
        </w:rPr>
      </w:pPr>
      <w:r>
        <w:rPr>
          <w:rFonts w:cstheme="minorHAnsi"/>
          <w:color w:val="565454"/>
          <w:sz w:val="24"/>
          <w:szCs w:val="24"/>
        </w:rPr>
        <w:pict w14:anchorId="678E5EDE">
          <v:rect id="_x0000_i1028" style="width:0;height:0" o:hralign="center" o:hrstd="t" o:hrnoshade="t" o:hr="t" fillcolor="#565454" stroked="f"/>
        </w:pict>
      </w:r>
    </w:p>
    <w:p w14:paraId="5ABE8FD5" w14:textId="75532B3D" w:rsidR="0030236B" w:rsidRDefault="0030236B" w:rsidP="0030236B">
      <w:pPr>
        <w:shd w:val="clear" w:color="auto" w:fill="FFFFFF"/>
        <w:rPr>
          <w:rFonts w:cstheme="minorHAnsi"/>
          <w:color w:val="565454"/>
          <w:sz w:val="24"/>
          <w:szCs w:val="24"/>
        </w:rPr>
      </w:pPr>
    </w:p>
    <w:p w14:paraId="23A1C0CC" w14:textId="68E963F5" w:rsidR="00102140" w:rsidRPr="00403C2F" w:rsidRDefault="00102140" w:rsidP="0030236B">
      <w:pPr>
        <w:shd w:val="clear" w:color="auto" w:fill="FFFFFF"/>
        <w:rPr>
          <w:rFonts w:cstheme="minorHAnsi"/>
          <w:color w:val="565454"/>
          <w:sz w:val="24"/>
          <w:szCs w:val="24"/>
        </w:rPr>
      </w:pPr>
    </w:p>
    <w:p w14:paraId="5BA0D237" w14:textId="455D396D" w:rsidR="0030236B" w:rsidRPr="00403C2F" w:rsidRDefault="0030236B" w:rsidP="0030236B">
      <w:pPr>
        <w:pStyle w:val="Heading5"/>
        <w:shd w:val="clear" w:color="auto" w:fill="FFFFFF"/>
        <w:rPr>
          <w:rFonts w:asciiTheme="minorHAnsi" w:hAnsiTheme="minorHAnsi" w:cstheme="minorHAnsi"/>
          <w:color w:val="565454"/>
          <w:sz w:val="24"/>
          <w:szCs w:val="24"/>
        </w:rPr>
      </w:pPr>
      <w:r w:rsidRPr="00403C2F">
        <w:rPr>
          <w:rFonts w:asciiTheme="minorHAnsi" w:hAnsiTheme="minorHAnsi" w:cstheme="minorHAnsi"/>
          <w:b/>
          <w:bCs/>
          <w:color w:val="565454"/>
          <w:sz w:val="24"/>
          <w:szCs w:val="24"/>
        </w:rPr>
        <w:t>Urban Tree Challenge Fund – Forestry Commission</w:t>
      </w:r>
    </w:p>
    <w:p w14:paraId="43AD8124" w14:textId="1A18B34F" w:rsidR="0030236B" w:rsidRPr="00403C2F" w:rsidRDefault="0030236B" w:rsidP="0030236B">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The Urban Tree Challenge Fund (UTCF) is open for new applications, there is no application deadline, but it takes three to five months from submitting a valid and complete application to an agreement being offered. Therefore, if you want to plant trees in 2023/24 your application needs to be submitted no later than 30 June 2023.</w:t>
      </w:r>
    </w:p>
    <w:p w14:paraId="724010E6" w14:textId="445BFCA9" w:rsidR="0030236B" w:rsidRPr="00403C2F" w:rsidRDefault="00102140" w:rsidP="0030236B">
      <w:pPr>
        <w:pStyle w:val="NormalWeb"/>
        <w:shd w:val="clear" w:color="auto" w:fill="FFFFFF"/>
        <w:rPr>
          <w:rFonts w:asciiTheme="minorHAnsi" w:hAnsiTheme="minorHAnsi" w:cstheme="minorHAnsi"/>
          <w:color w:val="565454"/>
        </w:rPr>
      </w:pPr>
      <w:r>
        <w:rPr>
          <w:noProof/>
        </w:rPr>
        <w:drawing>
          <wp:anchor distT="0" distB="0" distL="114300" distR="114300" simplePos="0" relativeHeight="251661312" behindDoc="0" locked="0" layoutInCell="1" allowOverlap="1" wp14:anchorId="6F1EC366" wp14:editId="634762B2">
            <wp:simplePos x="0" y="0"/>
            <wp:positionH relativeFrom="column">
              <wp:posOffset>3528060</wp:posOffset>
            </wp:positionH>
            <wp:positionV relativeFrom="paragraph">
              <wp:posOffset>1590040</wp:posOffset>
            </wp:positionV>
            <wp:extent cx="1817471" cy="1211580"/>
            <wp:effectExtent l="0" t="0" r="0" b="7620"/>
            <wp:wrapNone/>
            <wp:docPr id="6" name="Picture 6" descr="Second round of Urban Tree Challenge Fund opens today - 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cond round of Urban Tree Challenge Fund opens today - GOV.U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17471" cy="1211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236B" w:rsidRPr="00403C2F">
        <w:rPr>
          <w:rFonts w:asciiTheme="minorHAnsi" w:hAnsiTheme="minorHAnsi" w:cstheme="minorHAnsi"/>
          <w:color w:val="565454"/>
        </w:rPr>
        <w:t>The fund provides 80% of published standard costs for the planting and establishment of trees in urban and peri-urban areas. In 2023 payments for trial pits have been introduced to check for the presence of services. The remaining costs of planting and establishing trees supported under the UTCF must be met through match funding, either in the form of money or labour. Agreement holders can complete tree planting over two planting seasons: winter 2023/2024 and winter 2024/25. However, applications received before 30 June 2023 must have at least 50% of tree planting scheduled in 2023/24. There is a minimum application value of £10,000.</w:t>
      </w:r>
    </w:p>
    <w:p w14:paraId="1ED54B0E" w14:textId="27C9CC41" w:rsidR="0030236B" w:rsidRPr="00403C2F" w:rsidRDefault="00000000" w:rsidP="0030236B">
      <w:pPr>
        <w:pStyle w:val="NormalWeb"/>
        <w:shd w:val="clear" w:color="auto" w:fill="FFFFFF"/>
        <w:rPr>
          <w:rFonts w:asciiTheme="minorHAnsi" w:hAnsiTheme="minorHAnsi" w:cstheme="minorHAnsi"/>
          <w:color w:val="565454"/>
        </w:rPr>
      </w:pPr>
      <w:hyperlink r:id="rId17" w:tgtFrame="_blank" w:history="1">
        <w:r w:rsidR="0030236B" w:rsidRPr="00403C2F">
          <w:rPr>
            <w:rStyle w:val="Hyperlink"/>
            <w:rFonts w:asciiTheme="minorHAnsi" w:hAnsiTheme="minorHAnsi" w:cstheme="minorHAnsi"/>
            <w:color w:val="639024"/>
          </w:rPr>
          <w:t>Urban Tree Challenge Fund - GOV.UK (www.gov.uk)</w:t>
        </w:r>
      </w:hyperlink>
      <w:r w:rsidR="00102140">
        <w:rPr>
          <w:rStyle w:val="Hyperlink"/>
          <w:rFonts w:asciiTheme="minorHAnsi" w:hAnsiTheme="minorHAnsi" w:cstheme="minorHAnsi"/>
          <w:color w:val="639024"/>
        </w:rPr>
        <w:t xml:space="preserve">    </w:t>
      </w:r>
    </w:p>
    <w:p w14:paraId="5EBE65E1" w14:textId="49574832" w:rsidR="0030236B" w:rsidRPr="00403C2F" w:rsidRDefault="0030236B" w:rsidP="003F03D5">
      <w:pPr>
        <w:pStyle w:val="a0"/>
        <w:spacing w:before="0" w:beforeAutospacing="0" w:after="0" w:afterAutospacing="0"/>
        <w:rPr>
          <w:rFonts w:asciiTheme="minorHAnsi" w:hAnsiTheme="minorHAnsi" w:cstheme="minorHAnsi"/>
          <w:color w:val="333333"/>
        </w:rPr>
      </w:pPr>
    </w:p>
    <w:p w14:paraId="34798FBD" w14:textId="368C1CE1" w:rsidR="0030236B" w:rsidRPr="00403C2F" w:rsidRDefault="0030236B" w:rsidP="003F03D5">
      <w:pPr>
        <w:pStyle w:val="a0"/>
        <w:spacing w:before="0" w:beforeAutospacing="0" w:after="0" w:afterAutospacing="0"/>
        <w:rPr>
          <w:rFonts w:asciiTheme="minorHAnsi" w:hAnsiTheme="minorHAnsi" w:cstheme="minorHAnsi"/>
          <w:color w:val="333333"/>
        </w:rPr>
      </w:pPr>
    </w:p>
    <w:p w14:paraId="383CA7B3" w14:textId="55035BA8" w:rsidR="0030236B" w:rsidRDefault="0030236B" w:rsidP="003F03D5">
      <w:pPr>
        <w:pStyle w:val="a0"/>
        <w:spacing w:before="0" w:beforeAutospacing="0" w:after="0" w:afterAutospacing="0"/>
        <w:rPr>
          <w:rFonts w:asciiTheme="minorHAnsi" w:hAnsiTheme="minorHAnsi" w:cstheme="minorHAnsi"/>
          <w:color w:val="333333"/>
        </w:rPr>
      </w:pPr>
    </w:p>
    <w:p w14:paraId="7CE02680" w14:textId="3E3200F9" w:rsidR="004776BC" w:rsidRDefault="004776BC" w:rsidP="003F03D5">
      <w:pPr>
        <w:pStyle w:val="a0"/>
        <w:spacing w:before="0" w:beforeAutospacing="0" w:after="0" w:afterAutospacing="0"/>
        <w:rPr>
          <w:rFonts w:asciiTheme="minorHAnsi" w:hAnsiTheme="minorHAnsi" w:cstheme="minorHAnsi"/>
          <w:color w:val="333333"/>
        </w:rPr>
      </w:pPr>
    </w:p>
    <w:p w14:paraId="1F5C2FB1" w14:textId="77777777" w:rsidR="004776BC" w:rsidRPr="00403C2F" w:rsidRDefault="004776BC" w:rsidP="003F03D5">
      <w:pPr>
        <w:pStyle w:val="a0"/>
        <w:spacing w:before="0" w:beforeAutospacing="0" w:after="0" w:afterAutospacing="0"/>
        <w:rPr>
          <w:rFonts w:asciiTheme="minorHAnsi" w:hAnsiTheme="minorHAnsi" w:cstheme="minorHAnsi"/>
          <w:color w:val="333333"/>
        </w:rPr>
      </w:pPr>
    </w:p>
    <w:p w14:paraId="6E77BCD5" w14:textId="18C1FCCF" w:rsidR="003F03D5" w:rsidRPr="00403C2F" w:rsidRDefault="003F03D5" w:rsidP="003F03D5">
      <w:pPr>
        <w:pStyle w:val="a0"/>
        <w:spacing w:before="0" w:beforeAutospacing="0" w:after="0" w:afterAutospacing="0"/>
        <w:rPr>
          <w:rFonts w:asciiTheme="minorHAnsi" w:hAnsiTheme="minorHAnsi" w:cstheme="minorHAnsi"/>
          <w:color w:val="333333"/>
        </w:rPr>
      </w:pPr>
    </w:p>
    <w:p w14:paraId="650C4E44" w14:textId="30BEA58E" w:rsidR="003F03D5" w:rsidRPr="004776BC" w:rsidRDefault="003F03D5" w:rsidP="003F03D5">
      <w:pPr>
        <w:pStyle w:val="a0"/>
        <w:spacing w:before="0" w:beforeAutospacing="0" w:after="0" w:afterAutospacing="0"/>
        <w:rPr>
          <w:rFonts w:asciiTheme="minorHAnsi" w:hAnsiTheme="minorHAnsi" w:cstheme="minorHAnsi"/>
          <w:color w:val="333333"/>
          <w:sz w:val="32"/>
          <w:szCs w:val="32"/>
        </w:rPr>
      </w:pPr>
      <w:r w:rsidRPr="004776BC">
        <w:rPr>
          <w:rFonts w:asciiTheme="minorHAnsi" w:hAnsiTheme="minorHAnsi" w:cstheme="minorHAnsi"/>
          <w:color w:val="333333"/>
          <w:sz w:val="32"/>
          <w:szCs w:val="32"/>
          <w:highlight w:val="yellow"/>
        </w:rPr>
        <w:t>Children, Young People, Families</w:t>
      </w:r>
    </w:p>
    <w:p w14:paraId="6A319765" w14:textId="0B89DA62" w:rsidR="00883D3B" w:rsidRPr="00403C2F" w:rsidRDefault="00883D3B" w:rsidP="003F03D5">
      <w:pPr>
        <w:pStyle w:val="a0"/>
        <w:spacing w:before="0" w:beforeAutospacing="0" w:after="0" w:afterAutospacing="0"/>
        <w:rPr>
          <w:rFonts w:asciiTheme="minorHAnsi" w:hAnsiTheme="minorHAnsi" w:cstheme="minorHAnsi"/>
        </w:rPr>
      </w:pPr>
    </w:p>
    <w:p w14:paraId="3ACF02BF" w14:textId="77777777" w:rsidR="0030236B" w:rsidRPr="004776BC" w:rsidRDefault="0030236B" w:rsidP="0030236B">
      <w:pPr>
        <w:pStyle w:val="Heading5"/>
        <w:shd w:val="clear" w:color="auto" w:fill="FFFFFF"/>
        <w:rPr>
          <w:rFonts w:asciiTheme="minorHAnsi" w:hAnsiTheme="minorHAnsi" w:cstheme="minorHAnsi"/>
          <w:color w:val="auto"/>
          <w:sz w:val="24"/>
          <w:szCs w:val="24"/>
        </w:rPr>
      </w:pPr>
      <w:r w:rsidRPr="004776BC">
        <w:rPr>
          <w:rFonts w:asciiTheme="minorHAnsi" w:hAnsiTheme="minorHAnsi" w:cstheme="minorHAnsi"/>
          <w:b/>
          <w:bCs/>
          <w:color w:val="auto"/>
          <w:sz w:val="24"/>
          <w:szCs w:val="24"/>
        </w:rPr>
        <w:t>Cost of living grant programme – UK Youth Fund</w:t>
      </w:r>
    </w:p>
    <w:p w14:paraId="32A9351A" w14:textId="77777777" w:rsidR="0030236B" w:rsidRPr="00403C2F" w:rsidRDefault="0030236B" w:rsidP="0030236B">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 xml:space="preserve">This new fund is a three-year unrestricted grant programme aimed at mitigating the devastating impact the </w:t>
      </w:r>
      <w:proofErr w:type="gramStart"/>
      <w:r w:rsidRPr="00403C2F">
        <w:rPr>
          <w:rFonts w:asciiTheme="minorHAnsi" w:hAnsiTheme="minorHAnsi" w:cstheme="minorHAnsi"/>
          <w:color w:val="565454"/>
        </w:rPr>
        <w:t>cost of living</w:t>
      </w:r>
      <w:proofErr w:type="gramEnd"/>
      <w:r w:rsidRPr="00403C2F">
        <w:rPr>
          <w:rFonts w:asciiTheme="minorHAnsi" w:hAnsiTheme="minorHAnsi" w:cstheme="minorHAnsi"/>
          <w:color w:val="565454"/>
        </w:rPr>
        <w:t xml:space="preserve"> crisis is having on the youth sector.</w:t>
      </w:r>
    </w:p>
    <w:p w14:paraId="2066E683" w14:textId="77777777" w:rsidR="0030236B" w:rsidRPr="00403C2F" w:rsidRDefault="0030236B" w:rsidP="0030236B">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The UK Youth Fund in partnership with Pears Foundation will provide targeted funding to youth organisations delivering high quality youth work to ensure doors stay open, bills get paid and youth workers receive the salaries they deserve. This will help to ensure young people continue to be supported at this most difficult of times by the youth organisations and youth workers on whom they’ve come to depend.</w:t>
      </w:r>
    </w:p>
    <w:p w14:paraId="26A5EEAE" w14:textId="77777777" w:rsidR="0030236B" w:rsidRPr="00403C2F" w:rsidRDefault="0030236B" w:rsidP="0030236B">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The Fund will stay open whilst funds remain to be distributed.</w:t>
      </w:r>
    </w:p>
    <w:p w14:paraId="46C260CD" w14:textId="057BC3F2" w:rsidR="0030236B" w:rsidRDefault="00000000" w:rsidP="0030236B">
      <w:pPr>
        <w:pStyle w:val="NormalWeb"/>
        <w:shd w:val="clear" w:color="auto" w:fill="FFFFFF"/>
        <w:rPr>
          <w:rStyle w:val="Hyperlink"/>
          <w:rFonts w:asciiTheme="minorHAnsi" w:hAnsiTheme="minorHAnsi" w:cstheme="minorHAnsi"/>
          <w:color w:val="639024"/>
        </w:rPr>
      </w:pPr>
      <w:hyperlink r:id="rId18" w:tgtFrame="_blank" w:history="1">
        <w:r w:rsidR="0030236B" w:rsidRPr="00403C2F">
          <w:rPr>
            <w:rStyle w:val="Hyperlink"/>
            <w:rFonts w:asciiTheme="minorHAnsi" w:hAnsiTheme="minorHAnsi" w:cstheme="minorHAnsi"/>
            <w:color w:val="639024"/>
          </w:rPr>
          <w:t>The UK Youth fund in partnership with Pears Foundation - UK Youth</w:t>
        </w:r>
      </w:hyperlink>
    </w:p>
    <w:p w14:paraId="04627A15" w14:textId="0AF41D6E" w:rsidR="004776BC" w:rsidRDefault="004776BC" w:rsidP="0030236B">
      <w:pPr>
        <w:pStyle w:val="NormalWeb"/>
        <w:shd w:val="clear" w:color="auto" w:fill="FFFFFF"/>
        <w:rPr>
          <w:rStyle w:val="Hyperlink"/>
          <w:rFonts w:asciiTheme="minorHAnsi" w:hAnsiTheme="minorHAnsi" w:cstheme="minorHAnsi"/>
          <w:color w:val="639024"/>
        </w:rPr>
      </w:pPr>
    </w:p>
    <w:p w14:paraId="44B6E6B2" w14:textId="78043932" w:rsidR="004776BC" w:rsidRPr="00403C2F" w:rsidRDefault="004776BC" w:rsidP="0030236B">
      <w:pPr>
        <w:pStyle w:val="NormalWeb"/>
        <w:shd w:val="clear" w:color="auto" w:fill="FFFFFF"/>
        <w:rPr>
          <w:rFonts w:asciiTheme="minorHAnsi" w:hAnsiTheme="minorHAnsi" w:cstheme="minorHAnsi"/>
          <w:color w:val="565454"/>
        </w:rPr>
      </w:pPr>
    </w:p>
    <w:p w14:paraId="1775FFE0" w14:textId="7818C09A" w:rsidR="0030236B" w:rsidRPr="00403C2F" w:rsidRDefault="004776BC" w:rsidP="003F03D5">
      <w:pPr>
        <w:pStyle w:val="NormalWeb"/>
        <w:spacing w:before="0" w:beforeAutospacing="0" w:after="0" w:afterAutospacing="0"/>
        <w:rPr>
          <w:rFonts w:asciiTheme="minorHAnsi" w:hAnsiTheme="minorHAnsi" w:cstheme="minorHAnsi"/>
          <w:b/>
          <w:bCs/>
          <w:color w:val="333333"/>
        </w:rPr>
      </w:pPr>
      <w:r>
        <w:rPr>
          <w:noProof/>
        </w:rPr>
        <w:drawing>
          <wp:anchor distT="0" distB="0" distL="114300" distR="114300" simplePos="0" relativeHeight="251662336" behindDoc="0" locked="0" layoutInCell="1" allowOverlap="1" wp14:anchorId="3F70FB92" wp14:editId="08130AAD">
            <wp:simplePos x="0" y="0"/>
            <wp:positionH relativeFrom="column">
              <wp:posOffset>2453640</wp:posOffset>
            </wp:positionH>
            <wp:positionV relativeFrom="paragraph">
              <wp:posOffset>8255</wp:posOffset>
            </wp:positionV>
            <wp:extent cx="2219524" cy="1150620"/>
            <wp:effectExtent l="0" t="0" r="0" b="0"/>
            <wp:wrapNone/>
            <wp:docPr id="7" name="Picture 7" descr="Asd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sda.co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19524" cy="1150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C5CA54" w14:textId="77777777" w:rsidR="0030236B" w:rsidRPr="00403C2F" w:rsidRDefault="0030236B" w:rsidP="003F03D5">
      <w:pPr>
        <w:pStyle w:val="NormalWeb"/>
        <w:spacing w:before="0" w:beforeAutospacing="0" w:after="0" w:afterAutospacing="0"/>
        <w:rPr>
          <w:rFonts w:asciiTheme="minorHAnsi" w:hAnsiTheme="minorHAnsi" w:cstheme="minorHAnsi"/>
          <w:b/>
          <w:bCs/>
          <w:color w:val="333333"/>
        </w:rPr>
      </w:pPr>
    </w:p>
    <w:p w14:paraId="3DD11F01" w14:textId="69B8E9F4" w:rsidR="0030236B" w:rsidRPr="00403C2F" w:rsidRDefault="0030236B" w:rsidP="003F03D5">
      <w:pPr>
        <w:pStyle w:val="NormalWeb"/>
        <w:spacing w:before="0" w:beforeAutospacing="0" w:after="0" w:afterAutospacing="0"/>
        <w:rPr>
          <w:rFonts w:asciiTheme="minorHAnsi" w:hAnsiTheme="minorHAnsi" w:cstheme="minorHAnsi"/>
          <w:b/>
          <w:bCs/>
          <w:color w:val="333333"/>
        </w:rPr>
      </w:pPr>
    </w:p>
    <w:p w14:paraId="0EEDA6AD" w14:textId="77777777" w:rsidR="004776BC" w:rsidRDefault="004776BC" w:rsidP="003F03D5">
      <w:pPr>
        <w:pStyle w:val="NormalWeb"/>
        <w:spacing w:before="0" w:beforeAutospacing="0" w:after="0" w:afterAutospacing="0"/>
        <w:rPr>
          <w:rFonts w:asciiTheme="minorHAnsi" w:hAnsiTheme="minorHAnsi" w:cstheme="minorHAnsi"/>
          <w:b/>
          <w:bCs/>
          <w:color w:val="333333"/>
        </w:rPr>
      </w:pPr>
    </w:p>
    <w:p w14:paraId="3C53FD50" w14:textId="77777777" w:rsidR="004776BC" w:rsidRDefault="004776BC" w:rsidP="003F03D5">
      <w:pPr>
        <w:pStyle w:val="NormalWeb"/>
        <w:spacing w:before="0" w:beforeAutospacing="0" w:after="0" w:afterAutospacing="0"/>
        <w:rPr>
          <w:rFonts w:asciiTheme="minorHAnsi" w:hAnsiTheme="minorHAnsi" w:cstheme="minorHAnsi"/>
          <w:b/>
          <w:bCs/>
          <w:color w:val="333333"/>
        </w:rPr>
      </w:pPr>
    </w:p>
    <w:p w14:paraId="25A20E91" w14:textId="4E1FFDAF" w:rsidR="003F03D5" w:rsidRPr="00403C2F" w:rsidRDefault="003F03D5" w:rsidP="003F03D5">
      <w:pPr>
        <w:pStyle w:val="NormalWeb"/>
        <w:spacing w:before="0" w:beforeAutospacing="0" w:after="0" w:afterAutospacing="0"/>
        <w:rPr>
          <w:rFonts w:asciiTheme="minorHAnsi" w:hAnsiTheme="minorHAnsi" w:cstheme="minorHAnsi"/>
          <w:b/>
          <w:bCs/>
          <w:color w:val="333333"/>
        </w:rPr>
      </w:pPr>
      <w:r w:rsidRPr="00403C2F">
        <w:rPr>
          <w:rFonts w:asciiTheme="minorHAnsi" w:hAnsiTheme="minorHAnsi" w:cstheme="minorHAnsi"/>
          <w:b/>
          <w:bCs/>
          <w:color w:val="333333"/>
        </w:rPr>
        <w:t xml:space="preserve">Asda Foundation's Grassroots Grants </w:t>
      </w:r>
    </w:p>
    <w:p w14:paraId="076ED9D6" w14:textId="6F5B0E5F" w:rsidR="00883D3B" w:rsidRPr="00403C2F" w:rsidRDefault="00883D3B" w:rsidP="003F03D5">
      <w:pPr>
        <w:pStyle w:val="NormalWeb"/>
        <w:spacing w:before="0" w:beforeAutospacing="0" w:after="0" w:afterAutospacing="0"/>
        <w:rPr>
          <w:rFonts w:asciiTheme="minorHAnsi" w:hAnsiTheme="minorHAnsi" w:cstheme="minorHAnsi"/>
          <w:color w:val="333333"/>
        </w:rPr>
      </w:pPr>
      <w:r w:rsidRPr="00403C2F">
        <w:rPr>
          <w:rFonts w:asciiTheme="minorHAnsi" w:hAnsiTheme="minorHAnsi" w:cstheme="minorHAnsi"/>
          <w:color w:val="333333"/>
        </w:rPr>
        <w:t>Grants of between £400 and £1,600 are available to support local not for profit organisations in providing a better start in life for children by addressing issues such as poverty, inclusion, and wellbeing.</w:t>
      </w:r>
    </w:p>
    <w:p w14:paraId="42A78F5A" w14:textId="2377647C" w:rsidR="00883D3B" w:rsidRPr="00403C2F" w:rsidRDefault="00883D3B" w:rsidP="003F03D5">
      <w:pPr>
        <w:pStyle w:val="NormalWeb"/>
        <w:spacing w:before="0" w:beforeAutospacing="0" w:after="0" w:afterAutospacing="0"/>
        <w:rPr>
          <w:rFonts w:asciiTheme="minorHAnsi" w:hAnsiTheme="minorHAnsi" w:cstheme="minorHAnsi"/>
          <w:color w:val="333333"/>
        </w:rPr>
      </w:pPr>
      <w:r w:rsidRPr="00403C2F">
        <w:rPr>
          <w:rFonts w:asciiTheme="minorHAnsi" w:hAnsiTheme="minorHAnsi" w:cstheme="minorHAnsi"/>
          <w:color w:val="333333"/>
        </w:rPr>
        <w:t>The U18 Better Starts Grant is part of the programme, which seeks to empower local groups to make a positive difference in their communities.</w:t>
      </w:r>
    </w:p>
    <w:p w14:paraId="31335AC5" w14:textId="551590F7" w:rsidR="00883D3B" w:rsidRPr="00403C2F" w:rsidRDefault="00883D3B" w:rsidP="003F03D5">
      <w:pPr>
        <w:pStyle w:val="NormalWeb"/>
        <w:spacing w:before="0" w:beforeAutospacing="0" w:after="0" w:afterAutospacing="0"/>
        <w:rPr>
          <w:rFonts w:asciiTheme="minorHAnsi" w:hAnsiTheme="minorHAnsi" w:cstheme="minorHAnsi"/>
          <w:color w:val="333333"/>
        </w:rPr>
      </w:pPr>
      <w:r w:rsidRPr="00403C2F">
        <w:rPr>
          <w:rFonts w:asciiTheme="minorHAnsi" w:hAnsiTheme="minorHAnsi" w:cstheme="minorHAnsi"/>
          <w:color w:val="333333"/>
        </w:rPr>
        <w:t>Schools are not eligible to apply, but PTAs with their own bank account can.</w:t>
      </w:r>
    </w:p>
    <w:p w14:paraId="1A2E00B3" w14:textId="1A80FA44" w:rsidR="00883D3B" w:rsidRPr="00403C2F" w:rsidRDefault="00883D3B" w:rsidP="003F03D5">
      <w:pPr>
        <w:pStyle w:val="NormalWeb"/>
        <w:spacing w:before="0" w:beforeAutospacing="0" w:after="0" w:afterAutospacing="0"/>
        <w:rPr>
          <w:rFonts w:asciiTheme="minorHAnsi" w:hAnsiTheme="minorHAnsi" w:cstheme="minorHAnsi"/>
          <w:color w:val="333333"/>
        </w:rPr>
      </w:pPr>
      <w:r w:rsidRPr="00403C2F">
        <w:rPr>
          <w:rFonts w:asciiTheme="minorHAnsi" w:hAnsiTheme="minorHAnsi" w:cstheme="minorHAnsi"/>
          <w:color w:val="333333"/>
        </w:rPr>
        <w:t>Each Asda store has a Community Champion who can assist with the grant application process and support local projects.</w:t>
      </w:r>
    </w:p>
    <w:p w14:paraId="71DD914A" w14:textId="500D0162" w:rsidR="00883D3B" w:rsidRPr="00403C2F" w:rsidRDefault="00883D3B" w:rsidP="003F03D5">
      <w:pPr>
        <w:pStyle w:val="NormalWeb"/>
        <w:spacing w:before="0" w:beforeAutospacing="0" w:after="0" w:afterAutospacing="0"/>
        <w:rPr>
          <w:rFonts w:asciiTheme="minorHAnsi" w:hAnsiTheme="minorHAnsi" w:cstheme="minorHAnsi"/>
          <w:color w:val="333333"/>
        </w:rPr>
      </w:pPr>
      <w:r w:rsidRPr="00403C2F">
        <w:rPr>
          <w:rFonts w:asciiTheme="minorHAnsi" w:hAnsiTheme="minorHAnsi" w:cstheme="minorHAnsi"/>
          <w:color w:val="333333"/>
        </w:rPr>
        <w:t xml:space="preserve">The deadline for Round 1 </w:t>
      </w:r>
      <w:proofErr w:type="gramStart"/>
      <w:r w:rsidRPr="00403C2F">
        <w:rPr>
          <w:rFonts w:asciiTheme="minorHAnsi" w:hAnsiTheme="minorHAnsi" w:cstheme="minorHAnsi"/>
          <w:color w:val="333333"/>
        </w:rPr>
        <w:t>applications</w:t>
      </w:r>
      <w:proofErr w:type="gramEnd"/>
      <w:r w:rsidRPr="00403C2F">
        <w:rPr>
          <w:rFonts w:asciiTheme="minorHAnsi" w:hAnsiTheme="minorHAnsi" w:cstheme="minorHAnsi"/>
          <w:color w:val="333333"/>
        </w:rPr>
        <w:t xml:space="preserve"> is 21st April 2023, and activities must begin before 2nd June 2023.</w:t>
      </w:r>
    </w:p>
    <w:p w14:paraId="5C1BC1E9" w14:textId="0524A21E" w:rsidR="00883D3B" w:rsidRPr="00403C2F" w:rsidRDefault="00883D3B" w:rsidP="003F03D5">
      <w:pPr>
        <w:pStyle w:val="NormalWeb"/>
        <w:spacing w:before="0" w:beforeAutospacing="0" w:after="0" w:afterAutospacing="0"/>
        <w:rPr>
          <w:rFonts w:asciiTheme="minorHAnsi" w:hAnsiTheme="minorHAnsi" w:cstheme="minorHAnsi"/>
          <w:color w:val="333333"/>
        </w:rPr>
      </w:pPr>
    </w:p>
    <w:p w14:paraId="2FEAF591" w14:textId="6C9CF7EC" w:rsidR="00883D3B" w:rsidRPr="00403C2F" w:rsidRDefault="00883D3B" w:rsidP="003F03D5">
      <w:pPr>
        <w:pStyle w:val="NormalWeb"/>
        <w:spacing w:before="0" w:beforeAutospacing="0" w:after="0" w:afterAutospacing="0"/>
        <w:rPr>
          <w:rFonts w:asciiTheme="minorHAnsi" w:hAnsiTheme="minorHAnsi" w:cstheme="minorHAnsi"/>
          <w:color w:val="333333"/>
        </w:rPr>
      </w:pPr>
      <w:r w:rsidRPr="00403C2F">
        <w:rPr>
          <w:rStyle w:val="Strong"/>
          <w:rFonts w:asciiTheme="minorHAnsi" w:hAnsiTheme="minorHAnsi" w:cstheme="minorHAnsi"/>
          <w:color w:val="333333"/>
        </w:rPr>
        <w:t>Useful Links:</w:t>
      </w:r>
      <w:r w:rsidR="004776BC" w:rsidRPr="004776BC">
        <w:t xml:space="preserve"> </w:t>
      </w:r>
    </w:p>
    <w:p w14:paraId="63DB810F" w14:textId="77777777" w:rsidR="00883D3B" w:rsidRPr="00403C2F" w:rsidRDefault="00000000" w:rsidP="003F03D5">
      <w:pPr>
        <w:pStyle w:val="NormalWeb"/>
        <w:spacing w:before="0" w:beforeAutospacing="0" w:after="0" w:afterAutospacing="0"/>
        <w:rPr>
          <w:rFonts w:asciiTheme="minorHAnsi" w:hAnsiTheme="minorHAnsi" w:cstheme="minorHAnsi"/>
          <w:color w:val="333333"/>
        </w:rPr>
      </w:pPr>
      <w:hyperlink r:id="rId20" w:tgtFrame="_blank" w:history="1">
        <w:r w:rsidR="00883D3B" w:rsidRPr="00403C2F">
          <w:rPr>
            <w:rStyle w:val="Hyperlink"/>
            <w:rFonts w:asciiTheme="minorHAnsi" w:hAnsiTheme="minorHAnsi" w:cstheme="minorHAnsi"/>
            <w:color w:val="0072BC"/>
          </w:rPr>
          <w:t>Guidance and Criteria</w:t>
        </w:r>
      </w:hyperlink>
    </w:p>
    <w:p w14:paraId="76F2FDEE" w14:textId="77777777" w:rsidR="00883D3B" w:rsidRPr="00403C2F" w:rsidRDefault="00000000" w:rsidP="003F03D5">
      <w:pPr>
        <w:pStyle w:val="NormalWeb"/>
        <w:spacing w:before="0" w:beforeAutospacing="0" w:after="0" w:afterAutospacing="0"/>
        <w:rPr>
          <w:rFonts w:asciiTheme="minorHAnsi" w:hAnsiTheme="minorHAnsi" w:cstheme="minorHAnsi"/>
          <w:color w:val="333333"/>
        </w:rPr>
      </w:pPr>
      <w:hyperlink r:id="rId21" w:tgtFrame="_blank" w:history="1">
        <w:r w:rsidR="00883D3B" w:rsidRPr="00403C2F">
          <w:rPr>
            <w:rStyle w:val="Hyperlink"/>
            <w:rFonts w:asciiTheme="minorHAnsi" w:hAnsiTheme="minorHAnsi" w:cstheme="minorHAnsi"/>
            <w:color w:val="0072BC"/>
          </w:rPr>
          <w:t>Asda Store Locator</w:t>
        </w:r>
      </w:hyperlink>
    </w:p>
    <w:p w14:paraId="428B892A" w14:textId="696BFA8A" w:rsidR="00883D3B" w:rsidRPr="00403C2F" w:rsidRDefault="00883D3B" w:rsidP="003F03D5">
      <w:pPr>
        <w:pStyle w:val="a0"/>
        <w:spacing w:before="0" w:beforeAutospacing="0" w:after="0" w:afterAutospacing="0"/>
        <w:rPr>
          <w:rFonts w:asciiTheme="minorHAnsi" w:hAnsiTheme="minorHAnsi" w:cstheme="minorHAnsi"/>
          <w:color w:val="333333"/>
        </w:rPr>
      </w:pPr>
    </w:p>
    <w:p w14:paraId="6E776F53" w14:textId="68A1BBCB" w:rsidR="003F03D5" w:rsidRDefault="003F03D5" w:rsidP="003F03D5">
      <w:pPr>
        <w:pStyle w:val="a0"/>
        <w:spacing w:before="0" w:beforeAutospacing="0" w:after="0" w:afterAutospacing="0"/>
        <w:rPr>
          <w:rFonts w:asciiTheme="minorHAnsi" w:hAnsiTheme="minorHAnsi" w:cstheme="minorHAnsi"/>
          <w:color w:val="333333"/>
        </w:rPr>
      </w:pPr>
    </w:p>
    <w:p w14:paraId="1FAE51A9" w14:textId="7D7F7DFB" w:rsidR="004776BC" w:rsidRDefault="004776BC" w:rsidP="003F03D5">
      <w:pPr>
        <w:pStyle w:val="a0"/>
        <w:spacing w:before="0" w:beforeAutospacing="0" w:after="0" w:afterAutospacing="0"/>
        <w:rPr>
          <w:rFonts w:asciiTheme="minorHAnsi" w:hAnsiTheme="minorHAnsi" w:cstheme="minorHAnsi"/>
          <w:color w:val="333333"/>
        </w:rPr>
      </w:pPr>
    </w:p>
    <w:p w14:paraId="1F11123A" w14:textId="77777777" w:rsidR="004776BC" w:rsidRPr="00403C2F" w:rsidRDefault="004776BC" w:rsidP="003F03D5">
      <w:pPr>
        <w:pStyle w:val="a0"/>
        <w:spacing w:before="0" w:beforeAutospacing="0" w:after="0" w:afterAutospacing="0"/>
        <w:rPr>
          <w:rFonts w:asciiTheme="minorHAnsi" w:hAnsiTheme="minorHAnsi" w:cstheme="minorHAnsi"/>
          <w:color w:val="333333"/>
        </w:rPr>
      </w:pPr>
    </w:p>
    <w:p w14:paraId="7121E94A" w14:textId="77777777" w:rsidR="003F03D5" w:rsidRPr="00403C2F" w:rsidRDefault="003F03D5" w:rsidP="003F03D5">
      <w:pPr>
        <w:pStyle w:val="a0"/>
        <w:spacing w:before="0" w:beforeAutospacing="0" w:after="0" w:afterAutospacing="0"/>
        <w:rPr>
          <w:rFonts w:asciiTheme="minorHAnsi" w:hAnsiTheme="minorHAnsi" w:cstheme="minorHAnsi"/>
          <w:color w:val="333333"/>
        </w:rPr>
      </w:pPr>
    </w:p>
    <w:p w14:paraId="6384D689" w14:textId="2B035F97" w:rsidR="003F03D5" w:rsidRPr="00403C2F" w:rsidRDefault="003F03D5" w:rsidP="003F03D5">
      <w:pPr>
        <w:pStyle w:val="NormalWeb"/>
        <w:spacing w:before="0" w:beforeAutospacing="0" w:after="0" w:afterAutospacing="0"/>
        <w:rPr>
          <w:rFonts w:asciiTheme="minorHAnsi" w:hAnsiTheme="minorHAnsi" w:cstheme="minorHAnsi"/>
          <w:b/>
          <w:bCs/>
          <w:color w:val="333333"/>
        </w:rPr>
      </w:pPr>
      <w:r w:rsidRPr="00403C2F">
        <w:rPr>
          <w:rFonts w:asciiTheme="minorHAnsi" w:hAnsiTheme="minorHAnsi" w:cstheme="minorHAnsi"/>
          <w:b/>
          <w:bCs/>
          <w:color w:val="333333"/>
        </w:rPr>
        <w:lastRenderedPageBreak/>
        <w:t>The Hargreaves Foundation</w:t>
      </w:r>
    </w:p>
    <w:p w14:paraId="3233B661" w14:textId="666A9740" w:rsidR="00B3651B" w:rsidRPr="00403C2F" w:rsidRDefault="00B3651B" w:rsidP="003F03D5">
      <w:pPr>
        <w:pStyle w:val="NormalWeb"/>
        <w:spacing w:before="0" w:beforeAutospacing="0" w:after="0" w:afterAutospacing="0"/>
        <w:rPr>
          <w:rFonts w:asciiTheme="minorHAnsi" w:hAnsiTheme="minorHAnsi" w:cstheme="minorHAnsi"/>
          <w:color w:val="333333"/>
        </w:rPr>
      </w:pPr>
      <w:r w:rsidRPr="00403C2F">
        <w:rPr>
          <w:rFonts w:asciiTheme="minorHAnsi" w:hAnsiTheme="minorHAnsi" w:cstheme="minorHAnsi"/>
          <w:color w:val="333333"/>
        </w:rPr>
        <w:t>Applications are open for UK charities, educational institutions and NHS Trusts seeking funding to support those under the age of 18 who are living with a mental health condition, disability or growing up in poverty.</w:t>
      </w:r>
      <w:r w:rsidR="003F03D5" w:rsidRPr="00403C2F">
        <w:rPr>
          <w:rFonts w:asciiTheme="minorHAnsi" w:hAnsiTheme="minorHAnsi" w:cstheme="minorHAnsi"/>
          <w:color w:val="333333"/>
        </w:rPr>
        <w:t xml:space="preserve">  The Foundation </w:t>
      </w:r>
      <w:r w:rsidRPr="00403C2F">
        <w:rPr>
          <w:rFonts w:asciiTheme="minorHAnsi" w:hAnsiTheme="minorHAnsi" w:cstheme="minorHAnsi"/>
          <w:color w:val="333333"/>
        </w:rPr>
        <w:t>aims to help children and young people to fulfil their potential and improve their wellbeing, self-esteem and independence through educational and sporting activities provided.</w:t>
      </w:r>
    </w:p>
    <w:p w14:paraId="04E8661B" w14:textId="24012B78" w:rsidR="00B3651B" w:rsidRPr="00403C2F" w:rsidRDefault="00B3651B" w:rsidP="003F03D5">
      <w:pPr>
        <w:pStyle w:val="NormalWeb"/>
        <w:spacing w:before="0" w:beforeAutospacing="0" w:after="0" w:afterAutospacing="0"/>
        <w:rPr>
          <w:rFonts w:asciiTheme="minorHAnsi" w:hAnsiTheme="minorHAnsi" w:cstheme="minorHAnsi"/>
          <w:color w:val="333333"/>
        </w:rPr>
      </w:pPr>
      <w:r w:rsidRPr="00403C2F">
        <w:rPr>
          <w:rFonts w:asciiTheme="minorHAnsi" w:hAnsiTheme="minorHAnsi" w:cstheme="minorHAnsi"/>
          <w:color w:val="333333"/>
        </w:rPr>
        <w:t>This could include initiatives that improve academic engagement and attainment, develop skills to aid future employment, improve life skills, and ensure sport is accessible.</w:t>
      </w:r>
    </w:p>
    <w:p w14:paraId="7694C0EF" w14:textId="70B2BBCD" w:rsidR="00B3651B" w:rsidRPr="00403C2F" w:rsidRDefault="00B3651B" w:rsidP="003F03D5">
      <w:pPr>
        <w:pStyle w:val="NormalWeb"/>
        <w:spacing w:before="0" w:beforeAutospacing="0" w:after="0" w:afterAutospacing="0"/>
        <w:rPr>
          <w:rFonts w:asciiTheme="minorHAnsi" w:hAnsiTheme="minorHAnsi" w:cstheme="minorHAnsi"/>
          <w:color w:val="333333"/>
        </w:rPr>
      </w:pPr>
      <w:r w:rsidRPr="00403C2F">
        <w:rPr>
          <w:rFonts w:asciiTheme="minorHAnsi" w:hAnsiTheme="minorHAnsi" w:cstheme="minorHAnsi"/>
          <w:color w:val="333333"/>
        </w:rPr>
        <w:t>There is no minimum or maximum grant amount</w:t>
      </w:r>
      <w:r w:rsidR="003F03D5" w:rsidRPr="00403C2F">
        <w:rPr>
          <w:rFonts w:asciiTheme="minorHAnsi" w:hAnsiTheme="minorHAnsi" w:cstheme="minorHAnsi"/>
          <w:color w:val="333333"/>
        </w:rPr>
        <w:t xml:space="preserve"> and </w:t>
      </w:r>
      <w:proofErr w:type="spellStart"/>
      <w:r w:rsidRPr="00403C2F">
        <w:rPr>
          <w:rFonts w:asciiTheme="minorHAnsi" w:hAnsiTheme="minorHAnsi" w:cstheme="minorHAnsi"/>
          <w:color w:val="333333"/>
        </w:rPr>
        <w:t>pplications</w:t>
      </w:r>
      <w:proofErr w:type="spellEnd"/>
      <w:r w:rsidRPr="00403C2F">
        <w:rPr>
          <w:rFonts w:asciiTheme="minorHAnsi" w:hAnsiTheme="minorHAnsi" w:cstheme="minorHAnsi"/>
          <w:color w:val="333333"/>
        </w:rPr>
        <w:t xml:space="preserve"> can be made at any time and are reviewed in the month following online submission.</w:t>
      </w:r>
    </w:p>
    <w:p w14:paraId="41056B02" w14:textId="6A88C80A" w:rsidR="003F03D5" w:rsidRPr="00403C2F" w:rsidRDefault="003F03D5" w:rsidP="003F03D5">
      <w:pPr>
        <w:pStyle w:val="NormalWeb"/>
        <w:spacing w:before="0" w:beforeAutospacing="0" w:after="0" w:afterAutospacing="0"/>
        <w:rPr>
          <w:rFonts w:asciiTheme="minorHAnsi" w:hAnsiTheme="minorHAnsi" w:cstheme="minorHAnsi"/>
        </w:rPr>
      </w:pPr>
    </w:p>
    <w:p w14:paraId="27300E34" w14:textId="2D7D7530" w:rsidR="00B3651B" w:rsidRPr="00403C2F" w:rsidRDefault="00000000" w:rsidP="003F03D5">
      <w:pPr>
        <w:pStyle w:val="NormalWeb"/>
        <w:spacing w:before="0" w:beforeAutospacing="0" w:after="0" w:afterAutospacing="0"/>
        <w:rPr>
          <w:rFonts w:asciiTheme="minorHAnsi" w:hAnsiTheme="minorHAnsi" w:cstheme="minorHAnsi"/>
          <w:color w:val="333333"/>
        </w:rPr>
      </w:pPr>
      <w:hyperlink r:id="rId22" w:tgtFrame="_blank" w:history="1">
        <w:r w:rsidR="00B3651B" w:rsidRPr="00403C2F">
          <w:rPr>
            <w:rStyle w:val="Hyperlink"/>
            <w:rFonts w:asciiTheme="minorHAnsi" w:hAnsiTheme="minorHAnsi" w:cstheme="minorHAnsi"/>
            <w:color w:val="0072BC"/>
          </w:rPr>
          <w:t>Further Information for Applicants</w:t>
        </w:r>
      </w:hyperlink>
      <w:r w:rsidR="00B3651B" w:rsidRPr="00403C2F">
        <w:rPr>
          <w:rFonts w:asciiTheme="minorHAnsi" w:hAnsiTheme="minorHAnsi" w:cstheme="minorHAnsi"/>
          <w:color w:val="333333"/>
        </w:rPr>
        <w:t> </w:t>
      </w:r>
    </w:p>
    <w:p w14:paraId="51469F31" w14:textId="1D55ECED" w:rsidR="00594787" w:rsidRPr="00403C2F" w:rsidRDefault="00594787" w:rsidP="003F03D5">
      <w:pPr>
        <w:pStyle w:val="a0"/>
        <w:spacing w:before="0" w:beforeAutospacing="0" w:after="0" w:afterAutospacing="0"/>
        <w:rPr>
          <w:rFonts w:asciiTheme="minorHAnsi" w:hAnsiTheme="minorHAnsi" w:cstheme="minorHAnsi"/>
          <w:color w:val="333333"/>
        </w:rPr>
      </w:pPr>
    </w:p>
    <w:p w14:paraId="046EF693" w14:textId="5F49FD4D" w:rsidR="00594787" w:rsidRPr="00403C2F" w:rsidRDefault="00594787" w:rsidP="003F03D5">
      <w:pPr>
        <w:pStyle w:val="a0"/>
        <w:spacing w:before="0" w:beforeAutospacing="0" w:after="0" w:afterAutospacing="0"/>
        <w:rPr>
          <w:rFonts w:asciiTheme="minorHAnsi" w:hAnsiTheme="minorHAnsi" w:cstheme="minorHAnsi"/>
          <w:color w:val="333333"/>
        </w:rPr>
      </w:pPr>
    </w:p>
    <w:p w14:paraId="2C49654D" w14:textId="77777777" w:rsidR="00403C2F" w:rsidRPr="004776BC" w:rsidRDefault="00403C2F" w:rsidP="00403C2F">
      <w:pPr>
        <w:pStyle w:val="Heading5"/>
        <w:shd w:val="clear" w:color="auto" w:fill="FFFFFF"/>
        <w:rPr>
          <w:rFonts w:asciiTheme="minorHAnsi" w:hAnsiTheme="minorHAnsi" w:cstheme="minorHAnsi"/>
          <w:color w:val="auto"/>
          <w:sz w:val="24"/>
          <w:szCs w:val="24"/>
        </w:rPr>
      </w:pPr>
      <w:proofErr w:type="spellStart"/>
      <w:r w:rsidRPr="004776BC">
        <w:rPr>
          <w:rFonts w:asciiTheme="minorHAnsi" w:hAnsiTheme="minorHAnsi" w:cstheme="minorHAnsi"/>
          <w:b/>
          <w:bCs/>
          <w:color w:val="auto"/>
          <w:sz w:val="24"/>
          <w:szCs w:val="24"/>
        </w:rPr>
        <w:t>BlueSpark</w:t>
      </w:r>
      <w:proofErr w:type="spellEnd"/>
      <w:r w:rsidRPr="004776BC">
        <w:rPr>
          <w:rFonts w:asciiTheme="minorHAnsi" w:hAnsiTheme="minorHAnsi" w:cstheme="minorHAnsi"/>
          <w:b/>
          <w:bCs/>
          <w:color w:val="auto"/>
          <w:sz w:val="24"/>
          <w:szCs w:val="24"/>
        </w:rPr>
        <w:t xml:space="preserve"> Foundation grants</w:t>
      </w:r>
    </w:p>
    <w:p w14:paraId="16C0162A" w14:textId="77777777" w:rsidR="00403C2F" w:rsidRPr="00403C2F" w:rsidRDefault="00403C2F" w:rsidP="00403C2F">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 xml:space="preserve">Schools, </w:t>
      </w:r>
      <w:proofErr w:type="gramStart"/>
      <w:r w:rsidRPr="00403C2F">
        <w:rPr>
          <w:rFonts w:asciiTheme="minorHAnsi" w:hAnsiTheme="minorHAnsi" w:cstheme="minorHAnsi"/>
          <w:color w:val="565454"/>
        </w:rPr>
        <w:t>colleges</w:t>
      </w:r>
      <w:proofErr w:type="gramEnd"/>
      <w:r w:rsidRPr="00403C2F">
        <w:rPr>
          <w:rFonts w:asciiTheme="minorHAnsi" w:hAnsiTheme="minorHAnsi" w:cstheme="minorHAnsi"/>
          <w:color w:val="565454"/>
        </w:rPr>
        <w:t xml:space="preserve"> and community groups in England can apply for grants to Blue Spark Foundation for a wide range of projects. The Foundation value academic, vocational, </w:t>
      </w:r>
      <w:proofErr w:type="gramStart"/>
      <w:r w:rsidRPr="00403C2F">
        <w:rPr>
          <w:rFonts w:asciiTheme="minorHAnsi" w:hAnsiTheme="minorHAnsi" w:cstheme="minorHAnsi"/>
          <w:color w:val="565454"/>
        </w:rPr>
        <w:t>artistic</w:t>
      </w:r>
      <w:proofErr w:type="gramEnd"/>
      <w:r w:rsidRPr="00403C2F">
        <w:rPr>
          <w:rFonts w:asciiTheme="minorHAnsi" w:hAnsiTheme="minorHAnsi" w:cstheme="minorHAnsi"/>
          <w:color w:val="565454"/>
        </w:rPr>
        <w:t xml:space="preserve"> and sporting endeavour in equal measure but are particularly keen to support projects which will help enhance the self-confidence, team working skills and future employability of children and young people.</w:t>
      </w:r>
    </w:p>
    <w:p w14:paraId="621EFEE8" w14:textId="77777777" w:rsidR="00403C2F" w:rsidRPr="00403C2F" w:rsidRDefault="00403C2F" w:rsidP="00403C2F">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Many grants will be under £2,000 and none are more than £5,000.</w:t>
      </w:r>
    </w:p>
    <w:p w14:paraId="5A25E638" w14:textId="77777777" w:rsidR="00403C2F" w:rsidRPr="00403C2F" w:rsidRDefault="00403C2F" w:rsidP="00403C2F">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 xml:space="preserve">Projects which could be supported include drama, music, sport, </w:t>
      </w:r>
      <w:proofErr w:type="gramStart"/>
      <w:r w:rsidRPr="00403C2F">
        <w:rPr>
          <w:rFonts w:asciiTheme="minorHAnsi" w:hAnsiTheme="minorHAnsi" w:cstheme="minorHAnsi"/>
          <w:color w:val="565454"/>
        </w:rPr>
        <w:t>art</w:t>
      </w:r>
      <w:proofErr w:type="gramEnd"/>
      <w:r w:rsidRPr="00403C2F">
        <w:rPr>
          <w:rFonts w:asciiTheme="minorHAnsi" w:hAnsiTheme="minorHAnsi" w:cstheme="minorHAnsi"/>
          <w:color w:val="565454"/>
        </w:rPr>
        <w:t xml:space="preserve"> and design, debating, public speaking, academic education, vocational training, community projects, enterprise projects and educational excursions. This list is illustrative and not exclusive as to the types of projects that the Foundation support.</w:t>
      </w:r>
    </w:p>
    <w:p w14:paraId="7AFDC74F" w14:textId="77777777" w:rsidR="00403C2F" w:rsidRPr="00403C2F" w:rsidRDefault="00000000" w:rsidP="00403C2F">
      <w:pPr>
        <w:pStyle w:val="NormalWeb"/>
        <w:shd w:val="clear" w:color="auto" w:fill="FFFFFF"/>
        <w:rPr>
          <w:rFonts w:asciiTheme="minorHAnsi" w:hAnsiTheme="minorHAnsi" w:cstheme="minorHAnsi"/>
          <w:color w:val="565454"/>
        </w:rPr>
      </w:pPr>
      <w:hyperlink r:id="rId23" w:tgtFrame="_blank" w:history="1">
        <w:r w:rsidR="00403C2F" w:rsidRPr="00403C2F">
          <w:rPr>
            <w:rStyle w:val="Hyperlink"/>
            <w:rFonts w:asciiTheme="minorHAnsi" w:hAnsiTheme="minorHAnsi" w:cstheme="minorHAnsi"/>
            <w:color w:val="639024"/>
          </w:rPr>
          <w:t>http://bluesparkfoundation.org.uk/</w:t>
        </w:r>
      </w:hyperlink>
    </w:p>
    <w:p w14:paraId="325C7FF3" w14:textId="10441D9C" w:rsidR="00403C2F" w:rsidRPr="00403C2F" w:rsidRDefault="00403C2F" w:rsidP="003F03D5">
      <w:pPr>
        <w:pStyle w:val="a0"/>
        <w:spacing w:before="0" w:beforeAutospacing="0" w:after="0" w:afterAutospacing="0"/>
        <w:rPr>
          <w:rFonts w:asciiTheme="minorHAnsi" w:hAnsiTheme="minorHAnsi" w:cstheme="minorHAnsi"/>
          <w:color w:val="333333"/>
        </w:rPr>
      </w:pPr>
    </w:p>
    <w:p w14:paraId="2030A1DF" w14:textId="04BEA455" w:rsidR="00403C2F" w:rsidRPr="00403C2F" w:rsidRDefault="00403C2F" w:rsidP="003F03D5">
      <w:pPr>
        <w:pStyle w:val="a0"/>
        <w:spacing w:before="0" w:beforeAutospacing="0" w:after="0" w:afterAutospacing="0"/>
        <w:rPr>
          <w:rFonts w:asciiTheme="minorHAnsi" w:hAnsiTheme="minorHAnsi" w:cstheme="minorHAnsi"/>
          <w:color w:val="333333"/>
        </w:rPr>
      </w:pPr>
    </w:p>
    <w:p w14:paraId="20B30CD3" w14:textId="77777777" w:rsidR="00403C2F" w:rsidRPr="00403C2F" w:rsidRDefault="00403C2F" w:rsidP="003F03D5">
      <w:pPr>
        <w:pStyle w:val="a0"/>
        <w:spacing w:before="0" w:beforeAutospacing="0" w:after="0" w:afterAutospacing="0"/>
        <w:rPr>
          <w:rFonts w:asciiTheme="minorHAnsi" w:hAnsiTheme="minorHAnsi" w:cstheme="minorHAnsi"/>
          <w:color w:val="333333"/>
        </w:rPr>
      </w:pPr>
    </w:p>
    <w:p w14:paraId="4AD702B9" w14:textId="0B7FF3FB" w:rsidR="0030236B" w:rsidRPr="004776BC" w:rsidRDefault="0030236B" w:rsidP="0030236B">
      <w:pPr>
        <w:pStyle w:val="Heading5"/>
        <w:shd w:val="clear" w:color="auto" w:fill="FFFFFF"/>
        <w:rPr>
          <w:rFonts w:asciiTheme="minorHAnsi" w:hAnsiTheme="minorHAnsi" w:cstheme="minorHAnsi"/>
          <w:color w:val="auto"/>
          <w:sz w:val="24"/>
          <w:szCs w:val="24"/>
        </w:rPr>
      </w:pPr>
      <w:r w:rsidRPr="004776BC">
        <w:rPr>
          <w:rFonts w:asciiTheme="minorHAnsi" w:hAnsiTheme="minorHAnsi" w:cstheme="minorHAnsi"/>
          <w:b/>
          <w:bCs/>
          <w:color w:val="auto"/>
          <w:sz w:val="24"/>
          <w:szCs w:val="24"/>
        </w:rPr>
        <w:t>CLA Charitable Trust</w:t>
      </w:r>
    </w:p>
    <w:p w14:paraId="3590536A" w14:textId="52F0C1AC" w:rsidR="0030236B" w:rsidRPr="00403C2F" w:rsidRDefault="0030236B" w:rsidP="0030236B">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The CLA Charitable Trust is dedicated to helping those who are disabled or disadvantaged to visit and participate in learning experiences about the countryside.</w:t>
      </w:r>
    </w:p>
    <w:p w14:paraId="7CDCEC09" w14:textId="56BEF669" w:rsidR="0030236B" w:rsidRPr="00403C2F" w:rsidRDefault="0030236B" w:rsidP="0030236B">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Priority areas for funding are children and young people, disadvantaged financially, physically, mentally, or from areas of deprivation.</w:t>
      </w:r>
    </w:p>
    <w:p w14:paraId="42581001" w14:textId="38C0C3E0" w:rsidR="0030236B" w:rsidRPr="00403C2F" w:rsidRDefault="0030236B" w:rsidP="0030236B">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There are three grant-making meetings in 2023. Please apply by 26th April for the June meeting; and 31st August for the October meeting.</w:t>
      </w:r>
    </w:p>
    <w:p w14:paraId="476ABE38" w14:textId="5627340D" w:rsidR="0030236B" w:rsidRDefault="004776BC" w:rsidP="0030236B">
      <w:pPr>
        <w:pStyle w:val="NormalWeb"/>
        <w:shd w:val="clear" w:color="auto" w:fill="FFFFFF"/>
        <w:rPr>
          <w:rStyle w:val="Hyperlink"/>
          <w:rFonts w:asciiTheme="minorHAnsi" w:hAnsiTheme="minorHAnsi" w:cstheme="minorHAnsi"/>
          <w:color w:val="639024"/>
        </w:rPr>
      </w:pPr>
      <w:r>
        <w:rPr>
          <w:noProof/>
        </w:rPr>
        <w:drawing>
          <wp:anchor distT="0" distB="0" distL="114300" distR="114300" simplePos="0" relativeHeight="251663360" behindDoc="0" locked="0" layoutInCell="1" allowOverlap="1" wp14:anchorId="29DF92F3" wp14:editId="59647DC5">
            <wp:simplePos x="0" y="0"/>
            <wp:positionH relativeFrom="margin">
              <wp:posOffset>3878580</wp:posOffset>
            </wp:positionH>
            <wp:positionV relativeFrom="paragraph">
              <wp:posOffset>220980</wp:posOffset>
            </wp:positionV>
            <wp:extent cx="1775460" cy="998896"/>
            <wp:effectExtent l="0" t="0" r="0" b="0"/>
            <wp:wrapNone/>
            <wp:docPr id="8" name="Picture 8" descr="BBC - BBC Children in N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BC - BBC Children in Ne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75460" cy="998896"/>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5" w:tgtFrame="_blank" w:history="1">
        <w:r w:rsidR="0030236B" w:rsidRPr="00403C2F">
          <w:rPr>
            <w:rStyle w:val="Hyperlink"/>
            <w:rFonts w:asciiTheme="minorHAnsi" w:hAnsiTheme="minorHAnsi" w:cstheme="minorHAnsi"/>
            <w:color w:val="639024"/>
          </w:rPr>
          <w:t>CLA Charitable Trust • CLA</w:t>
        </w:r>
      </w:hyperlink>
    </w:p>
    <w:p w14:paraId="0E3EE234" w14:textId="7975675D" w:rsidR="004776BC" w:rsidRPr="00403C2F" w:rsidRDefault="004776BC" w:rsidP="0030236B">
      <w:pPr>
        <w:pStyle w:val="NormalWeb"/>
        <w:shd w:val="clear" w:color="auto" w:fill="FFFFFF"/>
        <w:rPr>
          <w:rFonts w:asciiTheme="minorHAnsi" w:hAnsiTheme="minorHAnsi" w:cstheme="minorHAnsi"/>
          <w:color w:val="565454"/>
        </w:rPr>
      </w:pPr>
    </w:p>
    <w:p w14:paraId="0FCDF442" w14:textId="52F62BC7" w:rsidR="0030236B" w:rsidRPr="00403C2F" w:rsidRDefault="0030236B" w:rsidP="003F03D5">
      <w:pPr>
        <w:pStyle w:val="a0"/>
        <w:spacing w:before="0" w:beforeAutospacing="0" w:after="0" w:afterAutospacing="0"/>
        <w:rPr>
          <w:rFonts w:asciiTheme="minorHAnsi" w:hAnsiTheme="minorHAnsi" w:cstheme="minorHAnsi"/>
          <w:color w:val="333333"/>
        </w:rPr>
      </w:pPr>
    </w:p>
    <w:p w14:paraId="038FDA8D" w14:textId="76D90939" w:rsidR="0030236B" w:rsidRPr="00403C2F" w:rsidRDefault="0030236B" w:rsidP="0030236B">
      <w:pPr>
        <w:pStyle w:val="Heading5"/>
        <w:shd w:val="clear" w:color="auto" w:fill="FFFFFF"/>
        <w:rPr>
          <w:rFonts w:asciiTheme="minorHAnsi" w:hAnsiTheme="minorHAnsi" w:cstheme="minorHAnsi"/>
          <w:color w:val="565454"/>
          <w:sz w:val="24"/>
          <w:szCs w:val="24"/>
        </w:rPr>
      </w:pPr>
      <w:r w:rsidRPr="00403C2F">
        <w:rPr>
          <w:rFonts w:asciiTheme="minorHAnsi" w:hAnsiTheme="minorHAnsi" w:cstheme="minorHAnsi"/>
          <w:b/>
          <w:bCs/>
          <w:color w:val="565454"/>
          <w:sz w:val="24"/>
          <w:szCs w:val="24"/>
        </w:rPr>
        <w:t>Project Cost and Core Cost grants – BBC Children in Need</w:t>
      </w:r>
    </w:p>
    <w:p w14:paraId="40C01097" w14:textId="7EB83041" w:rsidR="0030236B" w:rsidRPr="00403C2F" w:rsidRDefault="0030236B" w:rsidP="0030236B">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Children in Need often have several funding programmes open at any one time. These include:</w:t>
      </w:r>
    </w:p>
    <w:p w14:paraId="234941A1" w14:textId="014E2CB3" w:rsidR="0030236B" w:rsidRPr="00403C2F" w:rsidRDefault="0030236B" w:rsidP="0030236B">
      <w:pPr>
        <w:numPr>
          <w:ilvl w:val="0"/>
          <w:numId w:val="9"/>
        </w:numPr>
        <w:shd w:val="clear" w:color="auto" w:fill="FFFFFF"/>
        <w:spacing w:after="0" w:line="240" w:lineRule="auto"/>
        <w:rPr>
          <w:rFonts w:cstheme="minorHAnsi"/>
          <w:color w:val="565454"/>
          <w:sz w:val="24"/>
          <w:szCs w:val="24"/>
        </w:rPr>
      </w:pPr>
      <w:r w:rsidRPr="00403C2F">
        <w:rPr>
          <w:rFonts w:cstheme="minorHAnsi"/>
          <w:color w:val="565454"/>
          <w:sz w:val="24"/>
          <w:szCs w:val="24"/>
        </w:rPr>
        <w:t>Project Costs grants – support the aims and delivery of a specific piece of work. This work will usually be time-limited and based on a defined set of activities.</w:t>
      </w:r>
    </w:p>
    <w:p w14:paraId="4C678FFC" w14:textId="6D6DA449" w:rsidR="0030236B" w:rsidRPr="00403C2F" w:rsidRDefault="0030236B" w:rsidP="0030236B">
      <w:pPr>
        <w:numPr>
          <w:ilvl w:val="0"/>
          <w:numId w:val="9"/>
        </w:numPr>
        <w:shd w:val="clear" w:color="auto" w:fill="FFFFFF"/>
        <w:spacing w:after="0" w:line="240" w:lineRule="auto"/>
        <w:rPr>
          <w:rFonts w:cstheme="minorHAnsi"/>
          <w:color w:val="565454"/>
          <w:sz w:val="24"/>
          <w:szCs w:val="24"/>
        </w:rPr>
      </w:pPr>
      <w:r w:rsidRPr="00403C2F">
        <w:rPr>
          <w:rFonts w:cstheme="minorHAnsi"/>
          <w:color w:val="565454"/>
          <w:sz w:val="24"/>
          <w:szCs w:val="24"/>
        </w:rPr>
        <w:t>Core Costs grants – can be spent on an organisation’s central running and operational costs.</w:t>
      </w:r>
    </w:p>
    <w:p w14:paraId="3C0B8FDD" w14:textId="42A09874" w:rsidR="0030236B" w:rsidRPr="00403C2F" w:rsidRDefault="0030236B" w:rsidP="0030236B">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Charities and not-for-profit organisations can apply for these grants for up to three years. They aim to give quicker decisions for grants of £15,000 or less per year. There is no application deadline.</w:t>
      </w:r>
    </w:p>
    <w:p w14:paraId="229AD88B" w14:textId="79EA930E" w:rsidR="0030236B" w:rsidRPr="00403C2F" w:rsidRDefault="00000000" w:rsidP="0030236B">
      <w:pPr>
        <w:pStyle w:val="NormalWeb"/>
        <w:shd w:val="clear" w:color="auto" w:fill="FFFFFF"/>
        <w:rPr>
          <w:rFonts w:asciiTheme="minorHAnsi" w:hAnsiTheme="minorHAnsi" w:cstheme="minorHAnsi"/>
          <w:color w:val="565454"/>
        </w:rPr>
      </w:pPr>
      <w:hyperlink r:id="rId26" w:tgtFrame="_blank" w:history="1">
        <w:r w:rsidR="0030236B" w:rsidRPr="00403C2F">
          <w:rPr>
            <w:rStyle w:val="Hyperlink"/>
            <w:rFonts w:asciiTheme="minorHAnsi" w:hAnsiTheme="minorHAnsi" w:cstheme="minorHAnsi"/>
            <w:color w:val="639024"/>
          </w:rPr>
          <w:t xml:space="preserve">Apply For </w:t>
        </w:r>
        <w:proofErr w:type="gramStart"/>
        <w:r w:rsidR="0030236B" w:rsidRPr="00403C2F">
          <w:rPr>
            <w:rStyle w:val="Hyperlink"/>
            <w:rFonts w:asciiTheme="minorHAnsi" w:hAnsiTheme="minorHAnsi" w:cstheme="minorHAnsi"/>
            <w:color w:val="639024"/>
          </w:rPr>
          <w:t>A</w:t>
        </w:r>
        <w:proofErr w:type="gramEnd"/>
        <w:r w:rsidR="0030236B" w:rsidRPr="00403C2F">
          <w:rPr>
            <w:rStyle w:val="Hyperlink"/>
            <w:rFonts w:asciiTheme="minorHAnsi" w:hAnsiTheme="minorHAnsi" w:cstheme="minorHAnsi"/>
            <w:color w:val="639024"/>
          </w:rPr>
          <w:t xml:space="preserve"> Grant - BBC Children in Need</w:t>
        </w:r>
      </w:hyperlink>
      <w:r w:rsidR="004776BC">
        <w:rPr>
          <w:rStyle w:val="Hyperlink"/>
          <w:rFonts w:asciiTheme="minorHAnsi" w:hAnsiTheme="minorHAnsi" w:cstheme="minorHAnsi"/>
          <w:color w:val="639024"/>
        </w:rPr>
        <w:t xml:space="preserve">   </w:t>
      </w:r>
    </w:p>
    <w:p w14:paraId="05590D9D" w14:textId="4DAACB49" w:rsidR="0030236B" w:rsidRPr="00403C2F" w:rsidRDefault="0030236B" w:rsidP="003F03D5">
      <w:pPr>
        <w:pStyle w:val="a0"/>
        <w:spacing w:before="0" w:beforeAutospacing="0" w:after="0" w:afterAutospacing="0"/>
        <w:rPr>
          <w:rFonts w:asciiTheme="minorHAnsi" w:hAnsiTheme="minorHAnsi" w:cstheme="minorHAnsi"/>
          <w:color w:val="333333"/>
        </w:rPr>
      </w:pPr>
    </w:p>
    <w:p w14:paraId="602ABF42" w14:textId="77777777" w:rsidR="0030236B" w:rsidRPr="00403C2F" w:rsidRDefault="0030236B" w:rsidP="003F03D5">
      <w:pPr>
        <w:pStyle w:val="a0"/>
        <w:spacing w:before="0" w:beforeAutospacing="0" w:after="0" w:afterAutospacing="0"/>
        <w:rPr>
          <w:rFonts w:asciiTheme="minorHAnsi" w:hAnsiTheme="minorHAnsi" w:cstheme="minorHAnsi"/>
          <w:color w:val="333333"/>
        </w:rPr>
      </w:pPr>
    </w:p>
    <w:p w14:paraId="6786E61A" w14:textId="0E89F450" w:rsidR="004444B7" w:rsidRPr="004776BC" w:rsidRDefault="003F03D5" w:rsidP="003F03D5">
      <w:pPr>
        <w:pStyle w:val="a0"/>
        <w:spacing w:before="0" w:beforeAutospacing="0" w:after="0" w:afterAutospacing="0"/>
        <w:rPr>
          <w:rFonts w:asciiTheme="minorHAnsi" w:hAnsiTheme="minorHAnsi" w:cstheme="minorHAnsi"/>
          <w:color w:val="333333"/>
          <w:sz w:val="40"/>
          <w:szCs w:val="40"/>
        </w:rPr>
      </w:pPr>
      <w:r w:rsidRPr="004776BC">
        <w:rPr>
          <w:rFonts w:asciiTheme="minorHAnsi" w:hAnsiTheme="minorHAnsi" w:cstheme="minorHAnsi"/>
          <w:color w:val="333333"/>
          <w:sz w:val="40"/>
          <w:szCs w:val="40"/>
          <w:highlight w:val="yellow"/>
        </w:rPr>
        <w:t>Women</w:t>
      </w:r>
    </w:p>
    <w:p w14:paraId="0696F7BA" w14:textId="77777777" w:rsidR="004776BC" w:rsidRPr="00403C2F" w:rsidRDefault="004776BC" w:rsidP="003F03D5">
      <w:pPr>
        <w:pStyle w:val="a0"/>
        <w:spacing w:before="0" w:beforeAutospacing="0" w:after="0" w:afterAutospacing="0"/>
        <w:rPr>
          <w:rFonts w:asciiTheme="minorHAnsi" w:hAnsiTheme="minorHAnsi" w:cstheme="minorHAnsi"/>
          <w:color w:val="333333"/>
        </w:rPr>
      </w:pPr>
    </w:p>
    <w:p w14:paraId="08996BB6" w14:textId="77777777" w:rsidR="003F03D5" w:rsidRPr="00403C2F" w:rsidRDefault="003F03D5" w:rsidP="003F03D5">
      <w:pPr>
        <w:pStyle w:val="a0"/>
        <w:spacing w:before="0" w:beforeAutospacing="0" w:after="0" w:afterAutospacing="0"/>
        <w:rPr>
          <w:rFonts w:asciiTheme="minorHAnsi" w:hAnsiTheme="minorHAnsi" w:cstheme="minorHAnsi"/>
          <w:color w:val="333333"/>
        </w:rPr>
      </w:pPr>
    </w:p>
    <w:p w14:paraId="7EA1E7F1" w14:textId="35B6103C" w:rsidR="004444B7" w:rsidRPr="00403C2F" w:rsidRDefault="003F03D5" w:rsidP="003F03D5">
      <w:pPr>
        <w:pStyle w:val="a0"/>
        <w:spacing w:before="0" w:beforeAutospacing="0" w:after="0" w:afterAutospacing="0"/>
        <w:rPr>
          <w:rFonts w:asciiTheme="minorHAnsi" w:hAnsiTheme="minorHAnsi" w:cstheme="minorHAnsi"/>
          <w:b/>
          <w:bCs/>
          <w:color w:val="333333"/>
          <w:shd w:val="clear" w:color="auto" w:fill="FFFFFF"/>
        </w:rPr>
      </w:pPr>
      <w:r w:rsidRPr="00403C2F">
        <w:rPr>
          <w:rFonts w:asciiTheme="minorHAnsi" w:hAnsiTheme="minorHAnsi" w:cstheme="minorHAnsi"/>
          <w:b/>
          <w:bCs/>
          <w:color w:val="333333"/>
          <w:shd w:val="clear" w:color="auto" w:fill="FFFFFF"/>
        </w:rPr>
        <w:t xml:space="preserve">Women’s Urgent Support Fund - </w:t>
      </w:r>
      <w:r w:rsidR="004444B7" w:rsidRPr="00403C2F">
        <w:rPr>
          <w:rFonts w:asciiTheme="minorHAnsi" w:hAnsiTheme="minorHAnsi" w:cstheme="minorHAnsi"/>
          <w:b/>
          <w:bCs/>
          <w:color w:val="333333"/>
          <w:shd w:val="clear" w:color="auto" w:fill="FFFFFF"/>
        </w:rPr>
        <w:t>Opening in April</w:t>
      </w:r>
    </w:p>
    <w:p w14:paraId="10FC0844" w14:textId="224AD5D0" w:rsidR="004444B7" w:rsidRPr="00403C2F" w:rsidRDefault="004444B7" w:rsidP="003F03D5">
      <w:pPr>
        <w:pStyle w:val="a0"/>
        <w:spacing w:before="0" w:beforeAutospacing="0" w:after="0" w:afterAutospacing="0"/>
        <w:rPr>
          <w:rFonts w:asciiTheme="minorHAnsi" w:hAnsiTheme="minorHAnsi" w:cstheme="minorHAnsi"/>
          <w:color w:val="333333"/>
          <w:shd w:val="clear" w:color="auto" w:fill="FFFFFF"/>
        </w:rPr>
      </w:pPr>
      <w:r w:rsidRPr="00403C2F">
        <w:rPr>
          <w:rFonts w:asciiTheme="minorHAnsi" w:hAnsiTheme="minorHAnsi" w:cstheme="minorHAnsi"/>
          <w:color w:val="333333"/>
        </w:rPr>
        <w:t>The National Lottery Community Fund has provided £3.2 million in funding for the Women's Urgent Support Fund, which will respond to the cost-of-living crisis faced by women in the UK. The Fund will be administered by the Smallwood Trust, a specialist funder for UK women's organisations with 136 years of experience tackling gendered poverty. The Fund will award £3 million in grants to 60 local community organisations serving women.</w:t>
      </w:r>
    </w:p>
    <w:p w14:paraId="4227047A" w14:textId="71396CFD" w:rsidR="003F03D5" w:rsidRPr="00403C2F" w:rsidRDefault="003F03D5" w:rsidP="003F03D5">
      <w:pPr>
        <w:pStyle w:val="a0"/>
        <w:spacing w:before="0" w:beforeAutospacing="0" w:after="0" w:afterAutospacing="0"/>
        <w:rPr>
          <w:rFonts w:asciiTheme="minorHAnsi" w:hAnsiTheme="minorHAnsi" w:cstheme="minorHAnsi"/>
          <w:color w:val="333333"/>
          <w:shd w:val="clear" w:color="auto" w:fill="FFFFFF"/>
        </w:rPr>
      </w:pPr>
    </w:p>
    <w:p w14:paraId="62F4B5FF" w14:textId="68B8A0CA" w:rsidR="004444B7" w:rsidRPr="00403C2F" w:rsidRDefault="004444B7" w:rsidP="003F03D5">
      <w:pPr>
        <w:pStyle w:val="a0"/>
        <w:spacing w:before="0" w:beforeAutospacing="0" w:after="0" w:afterAutospacing="0"/>
        <w:rPr>
          <w:rFonts w:asciiTheme="minorHAnsi" w:hAnsiTheme="minorHAnsi" w:cstheme="minorHAnsi"/>
          <w:color w:val="4C4C4C"/>
          <w:shd w:val="clear" w:color="auto" w:fill="FFFFFF"/>
        </w:rPr>
      </w:pPr>
      <w:r w:rsidRPr="00403C2F">
        <w:rPr>
          <w:rFonts w:asciiTheme="minorHAnsi" w:hAnsiTheme="minorHAnsi" w:cstheme="minorHAnsi"/>
          <w:color w:val="333333"/>
          <w:shd w:val="clear" w:color="auto" w:fill="FFFFFF"/>
        </w:rPr>
        <w:t>These grants will enable women’s organisations to meet the spike in demand for basic needs from women who are most at risk of poverty. They will also enhance critical organisational capacity through longer-term funding to help shore up capacity for vital services – particularly those working with black and ethnic minority and/or disabled women – as organisations continue to support women through the ongoing cost-of-living challenges.</w:t>
      </w:r>
    </w:p>
    <w:p w14:paraId="7A83C7D2" w14:textId="18348B40" w:rsidR="004444B7" w:rsidRPr="00403C2F" w:rsidRDefault="004444B7" w:rsidP="003F03D5">
      <w:pPr>
        <w:pStyle w:val="a0"/>
        <w:spacing w:before="0" w:beforeAutospacing="0" w:after="0" w:afterAutospacing="0"/>
        <w:rPr>
          <w:rFonts w:asciiTheme="minorHAnsi" w:hAnsiTheme="minorHAnsi" w:cstheme="minorHAnsi"/>
          <w:color w:val="4C4C4C"/>
          <w:shd w:val="clear" w:color="auto" w:fill="FFFFFF"/>
        </w:rPr>
      </w:pPr>
    </w:p>
    <w:p w14:paraId="68426F8D" w14:textId="75AF914B" w:rsidR="004444B7" w:rsidRDefault="004444B7" w:rsidP="003F03D5">
      <w:pPr>
        <w:pStyle w:val="a0"/>
        <w:spacing w:before="0" w:beforeAutospacing="0" w:after="0" w:afterAutospacing="0"/>
        <w:rPr>
          <w:rFonts w:asciiTheme="minorHAnsi" w:hAnsiTheme="minorHAnsi" w:cstheme="minorHAnsi"/>
          <w:color w:val="4C4C4C"/>
          <w:shd w:val="clear" w:color="auto" w:fill="FFFFFF"/>
        </w:rPr>
      </w:pPr>
      <w:r w:rsidRPr="00403C2F">
        <w:rPr>
          <w:rFonts w:asciiTheme="minorHAnsi" w:hAnsiTheme="minorHAnsi" w:cstheme="minorHAnsi"/>
          <w:color w:val="4C4C4C"/>
          <w:shd w:val="clear" w:color="auto" w:fill="FFFFFF"/>
        </w:rPr>
        <w:t>Round 1 of the Fund will launch in April and will prioritise emergency funding for women’s sector organisations enabling them to respond to the spike in demand for urgent and basic needs from women who are most at risk of poverty.</w:t>
      </w:r>
    </w:p>
    <w:p w14:paraId="758A4DDD" w14:textId="65BBED9A" w:rsidR="004776BC" w:rsidRDefault="004776BC" w:rsidP="003F03D5">
      <w:pPr>
        <w:pStyle w:val="a0"/>
        <w:spacing w:before="0" w:beforeAutospacing="0" w:after="0" w:afterAutospacing="0"/>
        <w:rPr>
          <w:rFonts w:asciiTheme="minorHAnsi" w:hAnsiTheme="minorHAnsi" w:cstheme="minorHAnsi"/>
          <w:color w:val="4C4C4C"/>
          <w:shd w:val="clear" w:color="auto" w:fill="FFFFFF"/>
        </w:rPr>
      </w:pPr>
    </w:p>
    <w:p w14:paraId="29A47517" w14:textId="795701EB" w:rsidR="004776BC" w:rsidRPr="004776BC" w:rsidRDefault="004776BC" w:rsidP="003F03D5">
      <w:pPr>
        <w:pStyle w:val="a0"/>
        <w:spacing w:before="0" w:beforeAutospacing="0" w:after="0" w:afterAutospacing="0"/>
        <w:rPr>
          <w:rStyle w:val="Hyperlink"/>
          <w:rFonts w:asciiTheme="minorHAnsi" w:hAnsiTheme="minorHAnsi" w:cstheme="minorHAnsi"/>
        </w:rPr>
      </w:pPr>
      <w:r>
        <w:rPr>
          <w:rFonts w:asciiTheme="minorHAnsi" w:hAnsiTheme="minorHAnsi" w:cstheme="minorHAnsi"/>
          <w:color w:val="333333"/>
        </w:rPr>
        <w:fldChar w:fldCharType="begin"/>
      </w:r>
      <w:r>
        <w:rPr>
          <w:rFonts w:asciiTheme="minorHAnsi" w:hAnsiTheme="minorHAnsi" w:cstheme="minorHAnsi"/>
          <w:color w:val="333333"/>
        </w:rPr>
        <w:instrText xml:space="preserve"> HYPERLINK "https://www.tnlcommunityfund.org.uk/news/press-releases/2023-03-09/13-million-national-lottery-cash-injection-to-support-communities" </w:instrText>
      </w:r>
      <w:r>
        <w:rPr>
          <w:rFonts w:asciiTheme="minorHAnsi" w:hAnsiTheme="minorHAnsi" w:cstheme="minorHAnsi"/>
          <w:color w:val="333333"/>
        </w:rPr>
      </w:r>
      <w:r>
        <w:rPr>
          <w:rFonts w:asciiTheme="minorHAnsi" w:hAnsiTheme="minorHAnsi" w:cstheme="minorHAnsi"/>
          <w:color w:val="333333"/>
        </w:rPr>
        <w:fldChar w:fldCharType="separate"/>
      </w:r>
      <w:r w:rsidRPr="004776BC">
        <w:rPr>
          <w:rStyle w:val="Hyperlink"/>
          <w:rFonts w:asciiTheme="minorHAnsi" w:hAnsiTheme="minorHAnsi" w:cstheme="minorHAnsi"/>
        </w:rPr>
        <w:t>https://www.tnlcommunityfund.org.uk/news/press-releases/2023-03-09/13-million-national-lottery-cash-injection-to-support-communities</w:t>
      </w:r>
      <w:r w:rsidRPr="004776BC">
        <w:rPr>
          <w:rStyle w:val="Hyperlink"/>
          <w:rFonts w:asciiTheme="minorHAnsi" w:hAnsiTheme="minorHAnsi" w:cstheme="minorHAnsi"/>
        </w:rPr>
        <w:t xml:space="preserve"> </w:t>
      </w:r>
    </w:p>
    <w:p w14:paraId="71B06F2E" w14:textId="1A7C955C" w:rsidR="00454617" w:rsidRPr="00403C2F" w:rsidRDefault="004776BC" w:rsidP="003F03D5">
      <w:pPr>
        <w:spacing w:after="0" w:line="240" w:lineRule="auto"/>
        <w:rPr>
          <w:rFonts w:cstheme="minorHAnsi"/>
          <w:sz w:val="24"/>
          <w:szCs w:val="24"/>
        </w:rPr>
      </w:pPr>
      <w:r>
        <w:rPr>
          <w:rFonts w:eastAsia="Times New Roman" w:cstheme="minorHAnsi"/>
          <w:color w:val="333333"/>
          <w:kern w:val="0"/>
          <w:sz w:val="24"/>
          <w:szCs w:val="24"/>
          <w:lang w:eastAsia="en-GB"/>
          <w14:ligatures w14:val="none"/>
        </w:rPr>
        <w:fldChar w:fldCharType="end"/>
      </w:r>
    </w:p>
    <w:p w14:paraId="2A078FDB" w14:textId="7C757C9D" w:rsidR="003F03D5" w:rsidRPr="00403C2F" w:rsidRDefault="003F03D5" w:rsidP="003F03D5">
      <w:pPr>
        <w:spacing w:after="0" w:line="240" w:lineRule="auto"/>
        <w:rPr>
          <w:rFonts w:cstheme="minorHAnsi"/>
          <w:sz w:val="24"/>
          <w:szCs w:val="24"/>
        </w:rPr>
      </w:pPr>
    </w:p>
    <w:p w14:paraId="6A029D79" w14:textId="0AA9D357" w:rsidR="00881054" w:rsidRPr="004776BC" w:rsidRDefault="00881054" w:rsidP="00881054">
      <w:pPr>
        <w:spacing w:after="0" w:line="240" w:lineRule="auto"/>
        <w:rPr>
          <w:rFonts w:cstheme="minorHAnsi"/>
          <w:sz w:val="40"/>
          <w:szCs w:val="40"/>
        </w:rPr>
      </w:pPr>
      <w:r w:rsidRPr="004776BC">
        <w:rPr>
          <w:rFonts w:cstheme="minorHAnsi"/>
          <w:sz w:val="40"/>
          <w:szCs w:val="40"/>
          <w:highlight w:val="yellow"/>
        </w:rPr>
        <w:t>SPORT AND LEISURE</w:t>
      </w:r>
    </w:p>
    <w:p w14:paraId="016026AB" w14:textId="22BC207E" w:rsidR="00881054" w:rsidRPr="00403C2F" w:rsidRDefault="00881054" w:rsidP="00881054">
      <w:pPr>
        <w:spacing w:after="0" w:line="240" w:lineRule="auto"/>
        <w:rPr>
          <w:rFonts w:cstheme="minorHAnsi"/>
          <w:sz w:val="24"/>
          <w:szCs w:val="24"/>
        </w:rPr>
      </w:pPr>
    </w:p>
    <w:p w14:paraId="60B81D53" w14:textId="77777777" w:rsidR="00881054" w:rsidRPr="00403C2F" w:rsidRDefault="00881054" w:rsidP="00881054">
      <w:pPr>
        <w:spacing w:after="0" w:line="240" w:lineRule="auto"/>
        <w:rPr>
          <w:rFonts w:cstheme="minorHAnsi"/>
          <w:sz w:val="24"/>
          <w:szCs w:val="24"/>
        </w:rPr>
      </w:pPr>
      <w:r w:rsidRPr="00403C2F">
        <w:rPr>
          <w:rFonts w:cstheme="minorHAnsi"/>
          <w:sz w:val="24"/>
          <w:szCs w:val="24"/>
        </w:rPr>
        <w:t>The Canoe Foundation:  Grants to Support Canoeing and Inland Waterway Conservation</w:t>
      </w:r>
    </w:p>
    <w:p w14:paraId="1249E3A1" w14:textId="0C372499" w:rsidR="00881054" w:rsidRPr="00403C2F" w:rsidRDefault="00881054" w:rsidP="00881054">
      <w:pPr>
        <w:spacing w:after="0" w:line="240" w:lineRule="auto"/>
        <w:rPr>
          <w:rFonts w:cstheme="minorHAnsi"/>
          <w:sz w:val="24"/>
          <w:szCs w:val="24"/>
        </w:rPr>
      </w:pPr>
      <w:r w:rsidRPr="00403C2F">
        <w:rPr>
          <w:rFonts w:cstheme="minorHAnsi"/>
          <w:sz w:val="24"/>
          <w:szCs w:val="24"/>
        </w:rPr>
        <w:t>The Canoe Foundation provides grants of between £500 to £10,000 to promote the conservation of inland waterways for the benefit of all sectors of the community.</w:t>
      </w:r>
    </w:p>
    <w:p w14:paraId="37AE5AB3" w14:textId="6C980E3E" w:rsidR="00881054" w:rsidRPr="00403C2F" w:rsidRDefault="00881054" w:rsidP="00881054">
      <w:pPr>
        <w:spacing w:after="0" w:line="240" w:lineRule="auto"/>
        <w:rPr>
          <w:rFonts w:cstheme="minorHAnsi"/>
          <w:sz w:val="24"/>
          <w:szCs w:val="24"/>
        </w:rPr>
      </w:pPr>
    </w:p>
    <w:p w14:paraId="36DA5C3F" w14:textId="77777777" w:rsidR="00881054" w:rsidRPr="00403C2F" w:rsidRDefault="00881054" w:rsidP="00881054">
      <w:pPr>
        <w:spacing w:after="0" w:line="240" w:lineRule="auto"/>
        <w:rPr>
          <w:rFonts w:cstheme="minorHAnsi"/>
          <w:sz w:val="24"/>
          <w:szCs w:val="24"/>
        </w:rPr>
      </w:pPr>
      <w:r w:rsidRPr="00403C2F">
        <w:rPr>
          <w:rFonts w:cstheme="minorHAnsi"/>
          <w:sz w:val="24"/>
          <w:szCs w:val="24"/>
        </w:rPr>
        <w:t xml:space="preserve">The current focus of the Foundation's awards </w:t>
      </w:r>
      <w:proofErr w:type="gramStart"/>
      <w:r w:rsidRPr="00403C2F">
        <w:rPr>
          <w:rFonts w:cstheme="minorHAnsi"/>
          <w:sz w:val="24"/>
          <w:szCs w:val="24"/>
        </w:rPr>
        <w:t>are</w:t>
      </w:r>
      <w:proofErr w:type="gramEnd"/>
      <w:r w:rsidRPr="00403C2F">
        <w:rPr>
          <w:rFonts w:cstheme="minorHAnsi"/>
          <w:sz w:val="24"/>
          <w:szCs w:val="24"/>
        </w:rPr>
        <w:t xml:space="preserve"> on:  </w:t>
      </w:r>
    </w:p>
    <w:p w14:paraId="7211A0D8" w14:textId="151D6CFA" w:rsidR="00881054" w:rsidRPr="00403C2F" w:rsidRDefault="00881054" w:rsidP="00881054">
      <w:pPr>
        <w:pStyle w:val="ListParagraph"/>
        <w:numPr>
          <w:ilvl w:val="0"/>
          <w:numId w:val="4"/>
        </w:numPr>
        <w:spacing w:after="0" w:line="240" w:lineRule="auto"/>
        <w:rPr>
          <w:rFonts w:cstheme="minorHAnsi"/>
          <w:sz w:val="24"/>
          <w:szCs w:val="24"/>
        </w:rPr>
      </w:pPr>
      <w:r w:rsidRPr="00403C2F">
        <w:rPr>
          <w:rFonts w:cstheme="minorHAnsi"/>
          <w:sz w:val="24"/>
          <w:szCs w:val="24"/>
        </w:rPr>
        <w:t>Increasing and protecting public access points to water for recreational users.</w:t>
      </w:r>
    </w:p>
    <w:p w14:paraId="29547502" w14:textId="77777777" w:rsidR="00881054" w:rsidRPr="00403C2F" w:rsidRDefault="00881054" w:rsidP="00881054">
      <w:pPr>
        <w:pStyle w:val="ListParagraph"/>
        <w:numPr>
          <w:ilvl w:val="0"/>
          <w:numId w:val="4"/>
        </w:numPr>
        <w:spacing w:after="0" w:line="240" w:lineRule="auto"/>
        <w:rPr>
          <w:rFonts w:cstheme="minorHAnsi"/>
          <w:sz w:val="24"/>
          <w:szCs w:val="24"/>
        </w:rPr>
      </w:pPr>
      <w:r w:rsidRPr="00403C2F">
        <w:rPr>
          <w:rFonts w:cstheme="minorHAnsi"/>
          <w:sz w:val="24"/>
          <w:szCs w:val="24"/>
        </w:rPr>
        <w:t>Creation of sustainable launching and landing sites, to and alongside water, for all sectors of the community and abilities.</w:t>
      </w:r>
    </w:p>
    <w:p w14:paraId="28198EFE" w14:textId="524EF078" w:rsidR="00881054" w:rsidRPr="00403C2F" w:rsidRDefault="00881054" w:rsidP="00881054">
      <w:pPr>
        <w:pStyle w:val="ListParagraph"/>
        <w:numPr>
          <w:ilvl w:val="0"/>
          <w:numId w:val="4"/>
        </w:numPr>
        <w:spacing w:after="0" w:line="240" w:lineRule="auto"/>
        <w:rPr>
          <w:rFonts w:cstheme="minorHAnsi"/>
          <w:sz w:val="24"/>
          <w:szCs w:val="24"/>
        </w:rPr>
      </w:pPr>
      <w:r w:rsidRPr="00403C2F">
        <w:rPr>
          <w:rFonts w:cstheme="minorHAnsi"/>
          <w:sz w:val="24"/>
          <w:szCs w:val="24"/>
        </w:rPr>
        <w:t>Protecting and enhancing the natural environment.</w:t>
      </w:r>
    </w:p>
    <w:p w14:paraId="778F61C3" w14:textId="77777777" w:rsidR="00881054" w:rsidRPr="00403C2F" w:rsidRDefault="00881054" w:rsidP="00881054">
      <w:pPr>
        <w:pStyle w:val="ListParagraph"/>
        <w:spacing w:after="0" w:line="240" w:lineRule="auto"/>
        <w:rPr>
          <w:rFonts w:cstheme="minorHAnsi"/>
          <w:sz w:val="24"/>
          <w:szCs w:val="24"/>
        </w:rPr>
      </w:pPr>
    </w:p>
    <w:p w14:paraId="52A67E95" w14:textId="59A67F6F" w:rsidR="00881054" w:rsidRPr="00403C2F" w:rsidRDefault="00881054" w:rsidP="00881054">
      <w:pPr>
        <w:spacing w:after="0" w:line="240" w:lineRule="auto"/>
        <w:rPr>
          <w:rFonts w:cstheme="minorHAnsi"/>
          <w:sz w:val="24"/>
          <w:szCs w:val="24"/>
        </w:rPr>
      </w:pPr>
      <w:r w:rsidRPr="00403C2F">
        <w:rPr>
          <w:rFonts w:cstheme="minorHAnsi"/>
          <w:sz w:val="24"/>
          <w:szCs w:val="24"/>
        </w:rPr>
        <w:t>The Foundation invites applications for grants ranging from £500 to £10,000; although grants typically range between £2,500 and £5,000. Exceptional projects over £10,000 will be considered.</w:t>
      </w:r>
    </w:p>
    <w:p w14:paraId="58530700" w14:textId="54CE3835" w:rsidR="00881054" w:rsidRPr="00403C2F" w:rsidRDefault="00881054" w:rsidP="00881054">
      <w:pPr>
        <w:spacing w:after="0" w:line="240" w:lineRule="auto"/>
        <w:rPr>
          <w:rFonts w:cstheme="minorHAnsi"/>
          <w:sz w:val="24"/>
          <w:szCs w:val="24"/>
        </w:rPr>
      </w:pPr>
    </w:p>
    <w:p w14:paraId="044061EC" w14:textId="3E2FA607" w:rsidR="00881054" w:rsidRPr="00403C2F" w:rsidRDefault="00881054" w:rsidP="00881054">
      <w:pPr>
        <w:spacing w:after="0" w:line="240" w:lineRule="auto"/>
        <w:rPr>
          <w:rFonts w:cstheme="minorHAnsi"/>
          <w:sz w:val="24"/>
          <w:szCs w:val="24"/>
        </w:rPr>
      </w:pPr>
      <w:r w:rsidRPr="00403C2F">
        <w:rPr>
          <w:rFonts w:cstheme="minorHAnsi"/>
          <w:sz w:val="24"/>
          <w:szCs w:val="24"/>
        </w:rPr>
        <w:t>Deadline: 11</w:t>
      </w:r>
      <w:r w:rsidRPr="00403C2F">
        <w:rPr>
          <w:rFonts w:cstheme="minorHAnsi"/>
          <w:sz w:val="24"/>
          <w:szCs w:val="24"/>
          <w:vertAlign w:val="superscript"/>
        </w:rPr>
        <w:t>th</w:t>
      </w:r>
      <w:r w:rsidRPr="00403C2F">
        <w:rPr>
          <w:rFonts w:cstheme="minorHAnsi"/>
          <w:sz w:val="24"/>
          <w:szCs w:val="24"/>
        </w:rPr>
        <w:t xml:space="preserve"> April 2023</w:t>
      </w:r>
    </w:p>
    <w:p w14:paraId="34F942D2" w14:textId="5AA6A962" w:rsidR="00881054" w:rsidRPr="00403C2F" w:rsidRDefault="00881054" w:rsidP="00881054">
      <w:pPr>
        <w:spacing w:after="0" w:line="240" w:lineRule="auto"/>
        <w:rPr>
          <w:rFonts w:cstheme="minorHAnsi"/>
          <w:sz w:val="24"/>
          <w:szCs w:val="24"/>
        </w:rPr>
      </w:pPr>
      <w:r w:rsidRPr="00403C2F">
        <w:rPr>
          <w:rFonts w:cstheme="minorHAnsi"/>
          <w:sz w:val="24"/>
          <w:szCs w:val="24"/>
        </w:rPr>
        <w:t xml:space="preserve">More Information:  </w:t>
      </w:r>
      <w:hyperlink r:id="rId27" w:history="1">
        <w:r w:rsidRPr="00403C2F">
          <w:rPr>
            <w:rStyle w:val="Hyperlink"/>
            <w:rFonts w:cstheme="minorHAnsi"/>
            <w:sz w:val="24"/>
            <w:szCs w:val="24"/>
          </w:rPr>
          <w:t>https://www.canoefoundation.org.uk/online-funding-applications/</w:t>
        </w:r>
      </w:hyperlink>
    </w:p>
    <w:p w14:paraId="18D8E82D" w14:textId="77777777" w:rsidR="00FB5E96" w:rsidRDefault="004776BC" w:rsidP="00FB5E96">
      <w:pPr>
        <w:spacing w:after="0" w:line="240" w:lineRule="auto"/>
        <w:rPr>
          <w:rFonts w:cstheme="minorHAnsi"/>
          <w:b/>
          <w:bCs/>
          <w:sz w:val="24"/>
          <w:szCs w:val="24"/>
        </w:rPr>
      </w:pPr>
      <w:r>
        <w:rPr>
          <w:noProof/>
        </w:rPr>
        <w:drawing>
          <wp:anchor distT="0" distB="0" distL="114300" distR="114300" simplePos="0" relativeHeight="251664384" behindDoc="0" locked="0" layoutInCell="1" allowOverlap="1" wp14:anchorId="434E385E" wp14:editId="393B485D">
            <wp:simplePos x="0" y="0"/>
            <wp:positionH relativeFrom="margin">
              <wp:posOffset>1729740</wp:posOffset>
            </wp:positionH>
            <wp:positionV relativeFrom="paragraph">
              <wp:posOffset>111125</wp:posOffset>
            </wp:positionV>
            <wp:extent cx="1935480" cy="859790"/>
            <wp:effectExtent l="0" t="0" r="7620" b="0"/>
            <wp:wrapNone/>
            <wp:docPr id="10" name="Picture 10" descr="Canoe Foundation | Welcome to the home of the Cano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anoe Foundation | Welcome to the home of the Canoe Foundati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35480" cy="859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D6FB76" w14:textId="385A83EC" w:rsidR="0030236B" w:rsidRPr="004776BC" w:rsidRDefault="0030236B" w:rsidP="00FB5E96">
      <w:pPr>
        <w:spacing w:after="0" w:line="240" w:lineRule="auto"/>
        <w:rPr>
          <w:rFonts w:cstheme="minorHAnsi"/>
          <w:sz w:val="24"/>
          <w:szCs w:val="24"/>
        </w:rPr>
      </w:pPr>
      <w:r w:rsidRPr="004776BC">
        <w:rPr>
          <w:rFonts w:cstheme="minorHAnsi"/>
          <w:b/>
          <w:bCs/>
          <w:sz w:val="24"/>
          <w:szCs w:val="24"/>
        </w:rPr>
        <w:lastRenderedPageBreak/>
        <w:t>Small Grants Programme – Sport England</w:t>
      </w:r>
      <w:r w:rsidR="00FB5E96" w:rsidRPr="00FB5E96">
        <w:t xml:space="preserve"> </w:t>
      </w:r>
      <w:r w:rsidR="00FB5E96">
        <w:rPr>
          <w:noProof/>
        </w:rPr>
        <w:drawing>
          <wp:inline distT="0" distB="0" distL="0" distR="0" wp14:anchorId="5BAD5740" wp14:editId="02C28B11">
            <wp:extent cx="1836420" cy="1224280"/>
            <wp:effectExtent l="0" t="0" r="0" b="0"/>
            <wp:docPr id="11" name="Picture 11" descr="Sport England Launches £20m Community Emergency Fund - Catalyst Stock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port England Launches £20m Community Emergency Fund - Catalyst Stockto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36420" cy="1224280"/>
                    </a:xfrm>
                    <a:prstGeom prst="rect">
                      <a:avLst/>
                    </a:prstGeom>
                    <a:noFill/>
                    <a:ln>
                      <a:noFill/>
                    </a:ln>
                  </pic:spPr>
                </pic:pic>
              </a:graphicData>
            </a:graphic>
          </wp:inline>
        </w:drawing>
      </w:r>
    </w:p>
    <w:p w14:paraId="0679B430" w14:textId="46BE56BF" w:rsidR="0030236B" w:rsidRPr="00403C2F" w:rsidRDefault="0030236B" w:rsidP="0030236B">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The Small Grants Programme seeks to develop opportunities for communities to get more people physically active. New projects from not-for-profit organisations will be supported through providing National Lottery funding of between £300 and £15,000.</w:t>
      </w:r>
    </w:p>
    <w:p w14:paraId="06025282" w14:textId="5355B59A" w:rsidR="0030236B" w:rsidRPr="00403C2F" w:rsidRDefault="0030236B" w:rsidP="0030236B">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They want to support projects that bring communities together and provide sport and physical activities for people who may be less physically active.</w:t>
      </w:r>
    </w:p>
    <w:p w14:paraId="2223FA21" w14:textId="3181CECB" w:rsidR="0030236B" w:rsidRPr="00403C2F" w:rsidRDefault="0030236B" w:rsidP="0030236B">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They also particularly want to support projects focusing on environmental sustainability.</w:t>
      </w:r>
    </w:p>
    <w:p w14:paraId="593F809B" w14:textId="7A19FE15" w:rsidR="0030236B" w:rsidRPr="00403C2F" w:rsidRDefault="0030236B" w:rsidP="0030236B">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They believe that communities that work together and share resources provide a stronger and more sustainable impact. Therefore, Sport England want applications from projects that demonstrate how they connect with their communities, make best use of the existing skills and assets in an area, and will provide the biggest possible impact to those who need it most.</w:t>
      </w:r>
    </w:p>
    <w:p w14:paraId="7435921F" w14:textId="77777777" w:rsidR="0030236B" w:rsidRPr="00403C2F" w:rsidRDefault="0030236B" w:rsidP="0030236B">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The closing date for applications is 30 June 2023.</w:t>
      </w:r>
    </w:p>
    <w:p w14:paraId="4633AAF8" w14:textId="001C3E97" w:rsidR="0030236B" w:rsidRPr="00403C2F" w:rsidRDefault="00000000" w:rsidP="0030236B">
      <w:pPr>
        <w:pStyle w:val="NormalWeb"/>
        <w:shd w:val="clear" w:color="auto" w:fill="FFFFFF"/>
        <w:rPr>
          <w:rFonts w:asciiTheme="minorHAnsi" w:hAnsiTheme="minorHAnsi" w:cstheme="minorHAnsi"/>
          <w:color w:val="565454"/>
        </w:rPr>
      </w:pPr>
      <w:hyperlink r:id="rId30" w:tgtFrame="_blank" w:history="1">
        <w:r w:rsidR="0030236B" w:rsidRPr="00403C2F">
          <w:rPr>
            <w:rStyle w:val="Hyperlink"/>
            <w:rFonts w:asciiTheme="minorHAnsi" w:hAnsiTheme="minorHAnsi" w:cstheme="minorHAnsi"/>
            <w:color w:val="639024"/>
          </w:rPr>
          <w:t>Small Grants Programme | Sport England</w:t>
        </w:r>
      </w:hyperlink>
    </w:p>
    <w:p w14:paraId="422BD3C7" w14:textId="3E2A9C05" w:rsidR="0030236B" w:rsidRPr="00403C2F" w:rsidRDefault="0030236B" w:rsidP="003F03D5">
      <w:pPr>
        <w:spacing w:after="0" w:line="240" w:lineRule="auto"/>
        <w:rPr>
          <w:rFonts w:cstheme="minorHAnsi"/>
          <w:sz w:val="24"/>
          <w:szCs w:val="24"/>
        </w:rPr>
      </w:pPr>
    </w:p>
    <w:p w14:paraId="03B0401D" w14:textId="1B985947" w:rsidR="0030236B" w:rsidRPr="00403C2F" w:rsidRDefault="0030236B" w:rsidP="003F03D5">
      <w:pPr>
        <w:spacing w:after="0" w:line="240" w:lineRule="auto"/>
        <w:rPr>
          <w:rFonts w:cstheme="minorHAnsi"/>
          <w:sz w:val="24"/>
          <w:szCs w:val="24"/>
        </w:rPr>
      </w:pPr>
    </w:p>
    <w:p w14:paraId="3EA5A9DF" w14:textId="77777777" w:rsidR="0030236B" w:rsidRPr="00403C2F" w:rsidRDefault="0030236B" w:rsidP="003F03D5">
      <w:pPr>
        <w:spacing w:after="0" w:line="240" w:lineRule="auto"/>
        <w:rPr>
          <w:rFonts w:cstheme="minorHAnsi"/>
          <w:sz w:val="24"/>
          <w:szCs w:val="24"/>
        </w:rPr>
      </w:pPr>
    </w:p>
    <w:p w14:paraId="533C1D2F" w14:textId="1E4917E4" w:rsidR="00881054" w:rsidRPr="00FB5E96" w:rsidRDefault="00881054" w:rsidP="00881054">
      <w:pPr>
        <w:spacing w:after="0" w:line="240" w:lineRule="auto"/>
        <w:rPr>
          <w:rFonts w:cstheme="minorHAnsi"/>
          <w:sz w:val="48"/>
          <w:szCs w:val="48"/>
        </w:rPr>
      </w:pPr>
      <w:r w:rsidRPr="00FB5E96">
        <w:rPr>
          <w:rFonts w:cstheme="minorHAnsi"/>
          <w:sz w:val="48"/>
          <w:szCs w:val="48"/>
          <w:highlight w:val="yellow"/>
        </w:rPr>
        <w:t>ARTS</w:t>
      </w:r>
    </w:p>
    <w:p w14:paraId="1402A986" w14:textId="77777777" w:rsidR="00FB5E96" w:rsidRPr="00403C2F" w:rsidRDefault="00FB5E96" w:rsidP="00881054">
      <w:pPr>
        <w:spacing w:after="0" w:line="240" w:lineRule="auto"/>
        <w:rPr>
          <w:rFonts w:cstheme="minorHAnsi"/>
          <w:sz w:val="24"/>
          <w:szCs w:val="24"/>
        </w:rPr>
      </w:pPr>
    </w:p>
    <w:p w14:paraId="459DE781" w14:textId="77777777" w:rsidR="00881054" w:rsidRPr="00403C2F" w:rsidRDefault="00881054" w:rsidP="00881054">
      <w:pPr>
        <w:spacing w:after="0" w:line="240" w:lineRule="auto"/>
        <w:rPr>
          <w:rFonts w:cstheme="minorHAnsi"/>
          <w:b/>
          <w:bCs/>
          <w:sz w:val="24"/>
          <w:szCs w:val="24"/>
        </w:rPr>
      </w:pPr>
      <w:r w:rsidRPr="00403C2F">
        <w:rPr>
          <w:rFonts w:cstheme="minorHAnsi"/>
          <w:b/>
          <w:bCs/>
          <w:sz w:val="24"/>
          <w:szCs w:val="24"/>
        </w:rPr>
        <w:t>The Elephant Trust:  Grants to Help New, Innovative Visual Arts Projects</w:t>
      </w:r>
    </w:p>
    <w:p w14:paraId="55C7228B" w14:textId="782318A8" w:rsidR="00881054" w:rsidRPr="00403C2F" w:rsidRDefault="00881054" w:rsidP="00881054">
      <w:pPr>
        <w:spacing w:after="0" w:line="240" w:lineRule="auto"/>
        <w:rPr>
          <w:rFonts w:cstheme="minorHAnsi"/>
          <w:sz w:val="24"/>
          <w:szCs w:val="24"/>
        </w:rPr>
      </w:pPr>
      <w:r w:rsidRPr="00403C2F">
        <w:rPr>
          <w:rFonts w:cstheme="minorHAnsi"/>
          <w:sz w:val="24"/>
          <w:szCs w:val="24"/>
        </w:rPr>
        <w:t>The Trust offers grants to artists and for new, innovative visual arts projects. It aims to make it possible for artists and those presenting their work to undertake and complete projects when confronted by lack of funds.</w:t>
      </w:r>
    </w:p>
    <w:p w14:paraId="538510CD" w14:textId="77777777" w:rsidR="00881054" w:rsidRPr="00403C2F" w:rsidRDefault="00881054" w:rsidP="00881054">
      <w:pPr>
        <w:spacing w:after="0" w:line="240" w:lineRule="auto"/>
        <w:rPr>
          <w:rFonts w:cstheme="minorHAnsi"/>
          <w:sz w:val="24"/>
          <w:szCs w:val="24"/>
        </w:rPr>
      </w:pPr>
    </w:p>
    <w:p w14:paraId="32E26E4D" w14:textId="1F2FE3F8" w:rsidR="00881054" w:rsidRPr="00403C2F" w:rsidRDefault="00881054" w:rsidP="00881054">
      <w:pPr>
        <w:spacing w:after="0" w:line="240" w:lineRule="auto"/>
        <w:rPr>
          <w:rFonts w:cstheme="minorHAnsi"/>
          <w:sz w:val="24"/>
          <w:szCs w:val="24"/>
        </w:rPr>
      </w:pPr>
      <w:r w:rsidRPr="00403C2F">
        <w:rPr>
          <w:rFonts w:cstheme="minorHAnsi"/>
          <w:sz w:val="24"/>
          <w:szCs w:val="24"/>
        </w:rPr>
        <w:t>The Trust supports projects that develop and improve the knowledge, understanding and appreciation of the fine arts. Priority is given to artists in the fine arts and small organisations and galleries who should submit well-argued, imaginative proposals for making or producing new work or exhibitions.</w:t>
      </w:r>
    </w:p>
    <w:p w14:paraId="33AE540B" w14:textId="2381AC23" w:rsidR="00881054" w:rsidRPr="00403C2F" w:rsidRDefault="00881054" w:rsidP="00881054">
      <w:pPr>
        <w:spacing w:after="0" w:line="240" w:lineRule="auto"/>
        <w:rPr>
          <w:rFonts w:cstheme="minorHAnsi"/>
          <w:sz w:val="24"/>
          <w:szCs w:val="24"/>
        </w:rPr>
      </w:pPr>
      <w:r w:rsidRPr="00403C2F">
        <w:rPr>
          <w:rFonts w:cstheme="minorHAnsi"/>
          <w:sz w:val="24"/>
          <w:szCs w:val="24"/>
        </w:rPr>
        <w:t>The Trust normally awards grants of up to £2,000, but larger grants of up to £5,000 may be considered.</w:t>
      </w:r>
    </w:p>
    <w:p w14:paraId="41DAFC31" w14:textId="52356EFA" w:rsidR="00881054" w:rsidRPr="00403C2F" w:rsidRDefault="00FB5E96" w:rsidP="00881054">
      <w:pPr>
        <w:spacing w:after="0" w:line="240" w:lineRule="auto"/>
        <w:rPr>
          <w:rFonts w:cstheme="minorHAnsi"/>
          <w:sz w:val="24"/>
          <w:szCs w:val="24"/>
        </w:rPr>
      </w:pPr>
      <w:r>
        <w:rPr>
          <w:noProof/>
        </w:rPr>
        <w:drawing>
          <wp:anchor distT="0" distB="0" distL="114300" distR="114300" simplePos="0" relativeHeight="251665408" behindDoc="0" locked="0" layoutInCell="1" allowOverlap="1" wp14:anchorId="4F7DB08C" wp14:editId="4103FBE0">
            <wp:simplePos x="0" y="0"/>
            <wp:positionH relativeFrom="column">
              <wp:posOffset>3947160</wp:posOffset>
            </wp:positionH>
            <wp:positionV relativeFrom="paragraph">
              <wp:posOffset>24130</wp:posOffset>
            </wp:positionV>
            <wp:extent cx="1859280" cy="1336675"/>
            <wp:effectExtent l="0" t="0" r="7620" b="0"/>
            <wp:wrapNone/>
            <wp:docPr id="12" name="Picture 12" descr="Grants to help New, Innovative Visual Arts Projects - scvo.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rants to help New, Innovative Visual Arts Projects - scvo.info"/>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59280" cy="1336675"/>
                    </a:xfrm>
                    <a:prstGeom prst="rect">
                      <a:avLst/>
                    </a:prstGeom>
                    <a:noFill/>
                    <a:ln>
                      <a:noFill/>
                    </a:ln>
                  </pic:spPr>
                </pic:pic>
              </a:graphicData>
            </a:graphic>
          </wp:anchor>
        </w:drawing>
      </w:r>
    </w:p>
    <w:p w14:paraId="0909C79C" w14:textId="7819D8FD" w:rsidR="00881054" w:rsidRPr="00403C2F" w:rsidRDefault="00881054" w:rsidP="00881054">
      <w:pPr>
        <w:spacing w:after="0" w:line="240" w:lineRule="auto"/>
        <w:rPr>
          <w:rFonts w:cstheme="minorHAnsi"/>
          <w:sz w:val="24"/>
          <w:szCs w:val="24"/>
        </w:rPr>
      </w:pPr>
      <w:r w:rsidRPr="00403C2F">
        <w:rPr>
          <w:rFonts w:cstheme="minorHAnsi"/>
          <w:sz w:val="24"/>
          <w:szCs w:val="24"/>
        </w:rPr>
        <w:t>Deadline:  9th April 2023</w:t>
      </w:r>
    </w:p>
    <w:p w14:paraId="573B5D0C" w14:textId="66EBF896" w:rsidR="00881054" w:rsidRPr="00403C2F" w:rsidRDefault="00881054" w:rsidP="00881054">
      <w:pPr>
        <w:spacing w:after="0" w:line="240" w:lineRule="auto"/>
        <w:rPr>
          <w:rFonts w:cstheme="minorHAnsi"/>
          <w:sz w:val="24"/>
          <w:szCs w:val="24"/>
        </w:rPr>
      </w:pPr>
      <w:r w:rsidRPr="00403C2F">
        <w:rPr>
          <w:rFonts w:cstheme="minorHAnsi"/>
          <w:sz w:val="24"/>
          <w:szCs w:val="24"/>
        </w:rPr>
        <w:t xml:space="preserve">More information:  </w:t>
      </w:r>
      <w:hyperlink r:id="rId32" w:history="1">
        <w:r w:rsidRPr="00403C2F">
          <w:rPr>
            <w:rStyle w:val="Hyperlink"/>
            <w:rFonts w:cstheme="minorHAnsi"/>
            <w:sz w:val="24"/>
            <w:szCs w:val="24"/>
          </w:rPr>
          <w:t>https://www.elephanttrust.org.uk/</w:t>
        </w:r>
      </w:hyperlink>
      <w:r w:rsidR="00FB5E96">
        <w:rPr>
          <w:rStyle w:val="Hyperlink"/>
          <w:rFonts w:cstheme="minorHAnsi"/>
          <w:sz w:val="24"/>
          <w:szCs w:val="24"/>
        </w:rPr>
        <w:t xml:space="preserve">     </w:t>
      </w:r>
    </w:p>
    <w:p w14:paraId="1B6D8A1A" w14:textId="77777777" w:rsidR="00881054" w:rsidRPr="00403C2F" w:rsidRDefault="00881054" w:rsidP="00881054">
      <w:pPr>
        <w:spacing w:after="0" w:line="240" w:lineRule="auto"/>
        <w:rPr>
          <w:rFonts w:cstheme="minorHAnsi"/>
          <w:sz w:val="24"/>
          <w:szCs w:val="24"/>
        </w:rPr>
      </w:pPr>
    </w:p>
    <w:p w14:paraId="5457BAC5" w14:textId="77777777" w:rsidR="00881054" w:rsidRPr="00403C2F" w:rsidRDefault="00881054" w:rsidP="00881054">
      <w:pPr>
        <w:spacing w:after="0" w:line="240" w:lineRule="auto"/>
        <w:rPr>
          <w:rFonts w:cstheme="minorHAnsi"/>
          <w:sz w:val="24"/>
          <w:szCs w:val="24"/>
        </w:rPr>
      </w:pPr>
    </w:p>
    <w:p w14:paraId="44A501AA" w14:textId="77777777" w:rsidR="00881054" w:rsidRPr="00403C2F" w:rsidRDefault="00881054" w:rsidP="00881054">
      <w:pPr>
        <w:spacing w:after="0" w:line="240" w:lineRule="auto"/>
        <w:rPr>
          <w:rFonts w:cstheme="minorHAnsi"/>
          <w:sz w:val="24"/>
          <w:szCs w:val="24"/>
        </w:rPr>
      </w:pPr>
    </w:p>
    <w:p w14:paraId="093DB865" w14:textId="77777777" w:rsidR="00881054" w:rsidRPr="00403C2F" w:rsidRDefault="00881054" w:rsidP="00881054">
      <w:pPr>
        <w:spacing w:after="0" w:line="240" w:lineRule="auto"/>
        <w:rPr>
          <w:rFonts w:cstheme="minorHAnsi"/>
          <w:b/>
          <w:bCs/>
          <w:sz w:val="24"/>
          <w:szCs w:val="24"/>
        </w:rPr>
      </w:pPr>
      <w:r w:rsidRPr="00403C2F">
        <w:rPr>
          <w:rFonts w:cstheme="minorHAnsi"/>
          <w:b/>
          <w:bCs/>
          <w:sz w:val="24"/>
          <w:szCs w:val="24"/>
        </w:rPr>
        <w:t>PRS Foundation Funding for High Quality New Music Projects</w:t>
      </w:r>
    </w:p>
    <w:p w14:paraId="1FD7A1CE" w14:textId="77777777" w:rsidR="00881054" w:rsidRPr="00403C2F" w:rsidRDefault="00881054" w:rsidP="00881054">
      <w:pPr>
        <w:spacing w:after="0" w:line="240" w:lineRule="auto"/>
        <w:rPr>
          <w:rFonts w:cstheme="minorHAnsi"/>
          <w:sz w:val="24"/>
          <w:szCs w:val="24"/>
        </w:rPr>
      </w:pPr>
      <w:r w:rsidRPr="00403C2F">
        <w:rPr>
          <w:rFonts w:cstheme="minorHAnsi"/>
          <w:sz w:val="24"/>
          <w:szCs w:val="24"/>
        </w:rPr>
        <w:t xml:space="preserve">Open now for applications for grants of up to £10,000 to support new music projects led by promoters, talent development organisations, venues, festivals, </w:t>
      </w:r>
      <w:proofErr w:type="gramStart"/>
      <w:r w:rsidRPr="00403C2F">
        <w:rPr>
          <w:rFonts w:cstheme="minorHAnsi"/>
          <w:sz w:val="24"/>
          <w:szCs w:val="24"/>
        </w:rPr>
        <w:t>curators</w:t>
      </w:r>
      <w:proofErr w:type="gramEnd"/>
      <w:r w:rsidRPr="00403C2F">
        <w:rPr>
          <w:rFonts w:cstheme="minorHAnsi"/>
          <w:sz w:val="24"/>
          <w:szCs w:val="24"/>
        </w:rPr>
        <w:t xml:space="preserve"> and large performance groups.</w:t>
      </w:r>
    </w:p>
    <w:p w14:paraId="2E672EA2" w14:textId="77777777" w:rsidR="00881054" w:rsidRPr="00403C2F" w:rsidRDefault="00881054" w:rsidP="00881054">
      <w:pPr>
        <w:spacing w:after="0" w:line="240" w:lineRule="auto"/>
        <w:rPr>
          <w:rFonts w:cstheme="minorHAnsi"/>
          <w:sz w:val="24"/>
          <w:szCs w:val="24"/>
        </w:rPr>
      </w:pPr>
    </w:p>
    <w:p w14:paraId="4774CBAD" w14:textId="77777777" w:rsidR="00881054" w:rsidRPr="00403C2F" w:rsidRDefault="00881054" w:rsidP="00881054">
      <w:pPr>
        <w:spacing w:after="0" w:line="240" w:lineRule="auto"/>
        <w:rPr>
          <w:rFonts w:cstheme="minorHAnsi"/>
          <w:sz w:val="24"/>
          <w:szCs w:val="24"/>
        </w:rPr>
      </w:pPr>
      <w:r w:rsidRPr="00403C2F">
        <w:rPr>
          <w:rFonts w:cstheme="minorHAnsi"/>
          <w:sz w:val="24"/>
          <w:szCs w:val="24"/>
        </w:rPr>
        <w:t xml:space="preserve">Supported projects will involve the creation, performance and promotion of new music and enable Music Creators </w:t>
      </w:r>
      <w:proofErr w:type="gramStart"/>
      <w:r w:rsidRPr="00403C2F">
        <w:rPr>
          <w:rFonts w:cstheme="minorHAnsi"/>
          <w:sz w:val="24"/>
          <w:szCs w:val="24"/>
        </w:rPr>
        <w:t>i.e.</w:t>
      </w:r>
      <w:proofErr w:type="gramEnd"/>
      <w:r w:rsidRPr="00403C2F">
        <w:rPr>
          <w:rFonts w:cstheme="minorHAnsi"/>
          <w:sz w:val="24"/>
          <w:szCs w:val="24"/>
        </w:rPr>
        <w:t xml:space="preserve"> songwriters, composers, or solo artists, bands, producers and performers of all backgrounds, to develop creatively and professionally. </w:t>
      </w:r>
    </w:p>
    <w:p w14:paraId="66B688FB" w14:textId="77777777" w:rsidR="00881054" w:rsidRPr="00403C2F" w:rsidRDefault="00881054" w:rsidP="00881054">
      <w:pPr>
        <w:spacing w:after="0" w:line="240" w:lineRule="auto"/>
        <w:rPr>
          <w:rFonts w:cstheme="minorHAnsi"/>
          <w:sz w:val="24"/>
          <w:szCs w:val="24"/>
        </w:rPr>
      </w:pPr>
    </w:p>
    <w:p w14:paraId="03B1FCEC" w14:textId="77777777" w:rsidR="00881054" w:rsidRPr="00403C2F" w:rsidRDefault="00881054" w:rsidP="00881054">
      <w:pPr>
        <w:spacing w:after="0" w:line="240" w:lineRule="auto"/>
        <w:rPr>
          <w:rFonts w:cstheme="minorHAnsi"/>
          <w:sz w:val="24"/>
          <w:szCs w:val="24"/>
        </w:rPr>
      </w:pPr>
      <w:r w:rsidRPr="00403C2F">
        <w:rPr>
          <w:rFonts w:cstheme="minorHAnsi"/>
          <w:sz w:val="24"/>
          <w:szCs w:val="24"/>
        </w:rPr>
        <w:t>Deadline:  5</w:t>
      </w:r>
      <w:r w:rsidRPr="00403C2F">
        <w:rPr>
          <w:rFonts w:cstheme="minorHAnsi"/>
          <w:sz w:val="24"/>
          <w:szCs w:val="24"/>
          <w:vertAlign w:val="superscript"/>
        </w:rPr>
        <w:t>th</w:t>
      </w:r>
      <w:r w:rsidRPr="00403C2F">
        <w:rPr>
          <w:rFonts w:cstheme="minorHAnsi"/>
          <w:sz w:val="24"/>
          <w:szCs w:val="24"/>
        </w:rPr>
        <w:t xml:space="preserve"> June 2023</w:t>
      </w:r>
    </w:p>
    <w:p w14:paraId="5E40A740" w14:textId="77777777" w:rsidR="00881054" w:rsidRPr="00403C2F" w:rsidRDefault="00881054" w:rsidP="00881054">
      <w:pPr>
        <w:spacing w:after="0" w:line="240" w:lineRule="auto"/>
        <w:rPr>
          <w:rFonts w:cstheme="minorHAnsi"/>
          <w:sz w:val="24"/>
          <w:szCs w:val="24"/>
        </w:rPr>
      </w:pPr>
      <w:r w:rsidRPr="00403C2F">
        <w:rPr>
          <w:rFonts w:cstheme="minorHAnsi"/>
          <w:sz w:val="24"/>
          <w:szCs w:val="24"/>
        </w:rPr>
        <w:t xml:space="preserve">Link:  </w:t>
      </w:r>
      <w:hyperlink r:id="rId33" w:history="1">
        <w:r w:rsidRPr="00403C2F">
          <w:rPr>
            <w:rStyle w:val="Hyperlink"/>
            <w:rFonts w:cstheme="minorHAnsi"/>
            <w:sz w:val="24"/>
            <w:szCs w:val="24"/>
          </w:rPr>
          <w:t>https://prsfoundation.com/funding-support/funding-for-organisations/the-open-fund-for-organisations/</w:t>
        </w:r>
      </w:hyperlink>
    </w:p>
    <w:p w14:paraId="715D20F5" w14:textId="77777777" w:rsidR="00881054" w:rsidRPr="00403C2F" w:rsidRDefault="00881054" w:rsidP="00881054">
      <w:pPr>
        <w:spacing w:after="0" w:line="240" w:lineRule="auto"/>
        <w:rPr>
          <w:rFonts w:cstheme="minorHAnsi"/>
          <w:sz w:val="24"/>
          <w:szCs w:val="24"/>
        </w:rPr>
      </w:pPr>
    </w:p>
    <w:p w14:paraId="1CC647A0" w14:textId="77777777" w:rsidR="00881054" w:rsidRPr="00403C2F" w:rsidRDefault="00881054" w:rsidP="00881054">
      <w:pPr>
        <w:spacing w:after="0" w:line="240" w:lineRule="auto"/>
        <w:rPr>
          <w:rFonts w:cstheme="minorHAnsi"/>
          <w:sz w:val="24"/>
          <w:szCs w:val="24"/>
        </w:rPr>
      </w:pPr>
    </w:p>
    <w:p w14:paraId="0E0C4235" w14:textId="03AF2DF6" w:rsidR="00881054" w:rsidRPr="00403C2F" w:rsidRDefault="00881054" w:rsidP="003F03D5">
      <w:pPr>
        <w:spacing w:after="0" w:line="240" w:lineRule="auto"/>
        <w:rPr>
          <w:rFonts w:cstheme="minorHAnsi"/>
          <w:sz w:val="24"/>
          <w:szCs w:val="24"/>
        </w:rPr>
      </w:pPr>
    </w:p>
    <w:p w14:paraId="3D030926" w14:textId="08A96F51" w:rsidR="00403C2F" w:rsidRPr="00403C2F" w:rsidRDefault="00FB5E96" w:rsidP="00403C2F">
      <w:pPr>
        <w:spacing w:after="0" w:line="240" w:lineRule="auto"/>
        <w:rPr>
          <w:rFonts w:cstheme="minorHAnsi"/>
          <w:sz w:val="24"/>
          <w:szCs w:val="24"/>
        </w:rPr>
      </w:pPr>
      <w:r>
        <w:rPr>
          <w:noProof/>
        </w:rPr>
        <w:drawing>
          <wp:anchor distT="0" distB="0" distL="114300" distR="114300" simplePos="0" relativeHeight="251667456" behindDoc="0" locked="0" layoutInCell="1" allowOverlap="1" wp14:anchorId="1A844E9F" wp14:editId="00A68AF7">
            <wp:simplePos x="0" y="0"/>
            <wp:positionH relativeFrom="column">
              <wp:posOffset>3322320</wp:posOffset>
            </wp:positionH>
            <wp:positionV relativeFrom="paragraph">
              <wp:posOffset>7620</wp:posOffset>
            </wp:positionV>
            <wp:extent cx="937260" cy="937260"/>
            <wp:effectExtent l="0" t="0" r="0" b="0"/>
            <wp:wrapNone/>
            <wp:docPr id="14" name="Picture 14" descr="The Co-operative Bank - Apps on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he Co-operative Bank - Apps on Google Play"/>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82CBC6" w14:textId="00725174" w:rsidR="00403C2F" w:rsidRPr="00FB5E96" w:rsidRDefault="00FB5E96" w:rsidP="00403C2F">
      <w:pPr>
        <w:spacing w:after="0" w:line="240" w:lineRule="auto"/>
        <w:rPr>
          <w:rFonts w:cstheme="minorHAnsi"/>
          <w:b/>
          <w:bCs/>
          <w:sz w:val="40"/>
          <w:szCs w:val="40"/>
        </w:rPr>
      </w:pPr>
      <w:r w:rsidRPr="00FB5E96">
        <w:rPr>
          <w:rFonts w:cstheme="minorHAnsi"/>
          <w:b/>
          <w:bCs/>
          <w:sz w:val="40"/>
          <w:szCs w:val="40"/>
          <w:highlight w:val="yellow"/>
        </w:rPr>
        <w:t>General Funding</w:t>
      </w:r>
      <w:proofErr w:type="gramStart"/>
      <w:r w:rsidRPr="00FB5E96">
        <w:rPr>
          <w:rFonts w:cstheme="minorHAnsi"/>
          <w:b/>
          <w:bCs/>
          <w:sz w:val="40"/>
          <w:szCs w:val="40"/>
          <w:highlight w:val="yellow"/>
        </w:rPr>
        <w:t xml:space="preserve"> ..</w:t>
      </w:r>
      <w:proofErr w:type="gramEnd"/>
    </w:p>
    <w:p w14:paraId="0CD04406" w14:textId="2F313DB7" w:rsidR="00403C2F" w:rsidRPr="00403C2F" w:rsidRDefault="00403C2F" w:rsidP="00403C2F">
      <w:pPr>
        <w:spacing w:after="0" w:line="240" w:lineRule="auto"/>
        <w:rPr>
          <w:rFonts w:cstheme="minorHAnsi"/>
          <w:sz w:val="24"/>
          <w:szCs w:val="24"/>
        </w:rPr>
      </w:pPr>
    </w:p>
    <w:p w14:paraId="2CCE4C88" w14:textId="77777777" w:rsidR="00403C2F" w:rsidRPr="00FB5E96" w:rsidRDefault="00403C2F" w:rsidP="00403C2F">
      <w:pPr>
        <w:pBdr>
          <w:bottom w:val="single" w:sz="6" w:space="5" w:color="CFCFCF"/>
        </w:pBdr>
        <w:spacing w:after="0" w:line="240" w:lineRule="auto"/>
        <w:outlineLvl w:val="0"/>
        <w:rPr>
          <w:rFonts w:eastAsia="Times New Roman" w:cstheme="minorHAnsi"/>
          <w:b/>
          <w:bCs/>
          <w:kern w:val="36"/>
          <w:sz w:val="24"/>
          <w:szCs w:val="24"/>
          <w:lang w:eastAsia="en-GB"/>
          <w14:ligatures w14:val="none"/>
        </w:rPr>
      </w:pPr>
      <w:r w:rsidRPr="00FB5E96">
        <w:rPr>
          <w:rFonts w:eastAsia="Times New Roman" w:cstheme="minorHAnsi"/>
          <w:b/>
          <w:bCs/>
          <w:kern w:val="36"/>
          <w:sz w:val="24"/>
          <w:szCs w:val="24"/>
          <w:lang w:eastAsia="en-GB"/>
          <w14:ligatures w14:val="none"/>
        </w:rPr>
        <w:t>Co-operative Bank - Customer Donation Fund (UK)</w:t>
      </w:r>
    </w:p>
    <w:p w14:paraId="015AD9A6" w14:textId="7BCC7DDF" w:rsidR="00403C2F" w:rsidRPr="00403C2F" w:rsidRDefault="00403C2F" w:rsidP="00403C2F">
      <w:pPr>
        <w:spacing w:after="0" w:line="240" w:lineRule="auto"/>
        <w:rPr>
          <w:rFonts w:eastAsia="Times New Roman" w:cstheme="minorHAnsi"/>
          <w:color w:val="333333"/>
          <w:kern w:val="0"/>
          <w:sz w:val="24"/>
          <w:szCs w:val="24"/>
          <w:lang w:eastAsia="en-GB"/>
          <w14:ligatures w14:val="none"/>
        </w:rPr>
      </w:pPr>
      <w:r w:rsidRPr="00403C2F">
        <w:rPr>
          <w:rFonts w:eastAsia="Times New Roman" w:cstheme="minorHAnsi"/>
          <w:color w:val="333333"/>
          <w:kern w:val="0"/>
          <w:sz w:val="24"/>
          <w:szCs w:val="24"/>
          <w:lang w:eastAsia="en-GB"/>
          <w14:ligatures w14:val="none"/>
        </w:rPr>
        <w:t xml:space="preserve">Organisations such as Registered Charities, Community Interest Companies, </w:t>
      </w:r>
      <w:proofErr w:type="gramStart"/>
      <w:r w:rsidRPr="00403C2F">
        <w:rPr>
          <w:rFonts w:eastAsia="Times New Roman" w:cstheme="minorHAnsi"/>
          <w:color w:val="333333"/>
          <w:kern w:val="0"/>
          <w:sz w:val="24"/>
          <w:szCs w:val="24"/>
          <w:lang w:eastAsia="en-GB"/>
          <w14:ligatures w14:val="none"/>
        </w:rPr>
        <w:t>Co-operatives</w:t>
      </w:r>
      <w:proofErr w:type="gramEnd"/>
      <w:r w:rsidRPr="00403C2F">
        <w:rPr>
          <w:rFonts w:eastAsia="Times New Roman" w:cstheme="minorHAnsi"/>
          <w:color w:val="333333"/>
          <w:kern w:val="0"/>
          <w:sz w:val="24"/>
          <w:szCs w:val="24"/>
          <w:lang w:eastAsia="en-GB"/>
          <w14:ligatures w14:val="none"/>
        </w:rPr>
        <w:t xml:space="preserve"> and Credit Unions; etc. that have a Community </w:t>
      </w:r>
      <w:proofErr w:type="spellStart"/>
      <w:r w:rsidRPr="00403C2F">
        <w:rPr>
          <w:rFonts w:eastAsia="Times New Roman" w:cstheme="minorHAnsi"/>
          <w:color w:val="333333"/>
          <w:kern w:val="0"/>
          <w:sz w:val="24"/>
          <w:szCs w:val="24"/>
          <w:lang w:eastAsia="en-GB"/>
          <w14:ligatures w14:val="none"/>
        </w:rPr>
        <w:t>Directplus</w:t>
      </w:r>
      <w:proofErr w:type="spellEnd"/>
      <w:r w:rsidRPr="00403C2F">
        <w:rPr>
          <w:rFonts w:eastAsia="Times New Roman" w:cstheme="minorHAnsi"/>
          <w:color w:val="333333"/>
          <w:kern w:val="0"/>
          <w:sz w:val="24"/>
          <w:szCs w:val="24"/>
          <w:lang w:eastAsia="en-GB"/>
          <w14:ligatures w14:val="none"/>
        </w:rPr>
        <w:t xml:space="preserve"> account can apply for funding of up to £1,000 from the Customer Donation Fund. </w:t>
      </w:r>
    </w:p>
    <w:p w14:paraId="155C596C" w14:textId="77777777" w:rsidR="00403C2F" w:rsidRPr="00403C2F" w:rsidRDefault="00403C2F" w:rsidP="00403C2F">
      <w:pPr>
        <w:spacing w:after="0" w:line="240" w:lineRule="auto"/>
        <w:rPr>
          <w:rFonts w:eastAsia="Times New Roman" w:cstheme="minorHAnsi"/>
          <w:color w:val="333333"/>
          <w:kern w:val="0"/>
          <w:sz w:val="24"/>
          <w:szCs w:val="24"/>
          <w:lang w:eastAsia="en-GB"/>
          <w14:ligatures w14:val="none"/>
        </w:rPr>
      </w:pPr>
    </w:p>
    <w:p w14:paraId="12DF4CD8" w14:textId="1C751611" w:rsidR="00403C2F" w:rsidRPr="00403C2F" w:rsidRDefault="00403C2F" w:rsidP="00403C2F">
      <w:pPr>
        <w:spacing w:after="0" w:line="240" w:lineRule="auto"/>
        <w:rPr>
          <w:rFonts w:eastAsia="Times New Roman" w:cstheme="minorHAnsi"/>
          <w:color w:val="333333"/>
          <w:kern w:val="0"/>
          <w:sz w:val="24"/>
          <w:szCs w:val="24"/>
          <w:lang w:eastAsia="en-GB"/>
          <w14:ligatures w14:val="none"/>
        </w:rPr>
      </w:pPr>
      <w:r w:rsidRPr="00403C2F">
        <w:rPr>
          <w:rFonts w:eastAsia="Times New Roman" w:cstheme="minorHAnsi"/>
          <w:color w:val="333333"/>
          <w:kern w:val="0"/>
          <w:sz w:val="24"/>
          <w:szCs w:val="24"/>
          <w:lang w:eastAsia="en-GB"/>
          <w14:ligatures w14:val="none"/>
        </w:rPr>
        <w:t xml:space="preserve">Since 2003 the Co-operative Bank Donation Fund has donated over £1,000,000 to over 1,100 local good causes. The money can be used to support special projects and fundraising activities; and all Community </w:t>
      </w:r>
      <w:proofErr w:type="spellStart"/>
      <w:r w:rsidRPr="00403C2F">
        <w:rPr>
          <w:rFonts w:eastAsia="Times New Roman" w:cstheme="minorHAnsi"/>
          <w:color w:val="333333"/>
          <w:kern w:val="0"/>
          <w:sz w:val="24"/>
          <w:szCs w:val="24"/>
          <w:lang w:eastAsia="en-GB"/>
          <w14:ligatures w14:val="none"/>
        </w:rPr>
        <w:t>Directplus</w:t>
      </w:r>
      <w:proofErr w:type="spellEnd"/>
      <w:r w:rsidRPr="00403C2F">
        <w:rPr>
          <w:rFonts w:eastAsia="Times New Roman" w:cstheme="minorHAnsi"/>
          <w:color w:val="333333"/>
          <w:kern w:val="0"/>
          <w:sz w:val="24"/>
          <w:szCs w:val="24"/>
          <w:lang w:eastAsia="en-GB"/>
          <w14:ligatures w14:val="none"/>
        </w:rPr>
        <w:t xml:space="preserve"> account holders are eligible to apply. </w:t>
      </w:r>
    </w:p>
    <w:p w14:paraId="1B93B9D3" w14:textId="3ACDEA7C" w:rsidR="00403C2F" w:rsidRPr="00403C2F" w:rsidRDefault="00403C2F" w:rsidP="00403C2F">
      <w:pPr>
        <w:spacing w:after="0" w:line="240" w:lineRule="auto"/>
        <w:rPr>
          <w:rFonts w:eastAsia="Times New Roman" w:cstheme="minorHAnsi"/>
          <w:color w:val="333333"/>
          <w:kern w:val="0"/>
          <w:sz w:val="24"/>
          <w:szCs w:val="24"/>
          <w:lang w:eastAsia="en-GB"/>
          <w14:ligatures w14:val="none"/>
        </w:rPr>
      </w:pPr>
    </w:p>
    <w:p w14:paraId="0D4C8A17" w14:textId="54698066" w:rsidR="00403C2F" w:rsidRPr="00403C2F" w:rsidRDefault="00403C2F" w:rsidP="00403C2F">
      <w:pPr>
        <w:pStyle w:val="a0"/>
        <w:spacing w:before="0" w:beforeAutospacing="0" w:after="0" w:afterAutospacing="0"/>
        <w:rPr>
          <w:rFonts w:asciiTheme="minorHAnsi" w:hAnsiTheme="minorHAnsi" w:cstheme="minorHAnsi"/>
          <w:color w:val="333333"/>
        </w:rPr>
      </w:pPr>
      <w:r w:rsidRPr="00403C2F">
        <w:rPr>
          <w:rFonts w:asciiTheme="minorHAnsi" w:hAnsiTheme="minorHAnsi" w:cstheme="minorHAnsi"/>
          <w:color w:val="333333"/>
        </w:rPr>
        <w:t xml:space="preserve">See </w:t>
      </w:r>
      <w:hyperlink r:id="rId35" w:tgtFrame="_blank" w:history="1">
        <w:r w:rsidRPr="00403C2F">
          <w:rPr>
            <w:rStyle w:val="Hyperlink"/>
            <w:rFonts w:asciiTheme="minorHAnsi" w:hAnsiTheme="minorHAnsi" w:cstheme="minorHAnsi"/>
            <w:color w:val="0072BC"/>
          </w:rPr>
          <w:t>Application Form</w:t>
        </w:r>
      </w:hyperlink>
      <w:r w:rsidR="00FB5E96">
        <w:rPr>
          <w:rStyle w:val="Hyperlink"/>
          <w:rFonts w:asciiTheme="minorHAnsi" w:hAnsiTheme="minorHAnsi" w:cstheme="minorHAnsi"/>
          <w:color w:val="0072BC"/>
        </w:rPr>
        <w:t xml:space="preserve">      </w:t>
      </w:r>
    </w:p>
    <w:p w14:paraId="4C5A598D" w14:textId="53A47450" w:rsidR="00403C2F" w:rsidRPr="00403C2F" w:rsidRDefault="00403C2F" w:rsidP="00403C2F">
      <w:pPr>
        <w:spacing w:after="0" w:line="240" w:lineRule="auto"/>
        <w:rPr>
          <w:rFonts w:cstheme="minorHAnsi"/>
          <w:sz w:val="24"/>
          <w:szCs w:val="24"/>
        </w:rPr>
      </w:pPr>
    </w:p>
    <w:p w14:paraId="412A5977" w14:textId="3E3E6BEA" w:rsidR="00403C2F" w:rsidRPr="00403C2F" w:rsidRDefault="00403C2F" w:rsidP="00403C2F">
      <w:pPr>
        <w:spacing w:after="0" w:line="240" w:lineRule="auto"/>
        <w:rPr>
          <w:rFonts w:cstheme="minorHAnsi"/>
          <w:sz w:val="24"/>
          <w:szCs w:val="24"/>
        </w:rPr>
      </w:pPr>
    </w:p>
    <w:p w14:paraId="18C8D7BB" w14:textId="6C08E950" w:rsidR="00FB5E96" w:rsidRDefault="00FB5E96" w:rsidP="00403C2F">
      <w:pPr>
        <w:spacing w:after="0" w:line="240" w:lineRule="auto"/>
        <w:rPr>
          <w:rFonts w:cstheme="minorHAnsi"/>
          <w:sz w:val="24"/>
          <w:szCs w:val="24"/>
        </w:rPr>
      </w:pPr>
    </w:p>
    <w:p w14:paraId="2CEB8DBC" w14:textId="77777777" w:rsidR="00FB5E96" w:rsidRDefault="00FB5E96" w:rsidP="00403C2F">
      <w:pPr>
        <w:spacing w:after="0" w:line="240" w:lineRule="auto"/>
        <w:rPr>
          <w:rFonts w:cstheme="minorHAnsi"/>
          <w:sz w:val="24"/>
          <w:szCs w:val="24"/>
        </w:rPr>
      </w:pPr>
    </w:p>
    <w:p w14:paraId="2A0C7487" w14:textId="77777777" w:rsidR="00FB5E96" w:rsidRPr="00403C2F" w:rsidRDefault="00FB5E96" w:rsidP="00403C2F">
      <w:pPr>
        <w:spacing w:after="0" w:line="240" w:lineRule="auto"/>
        <w:rPr>
          <w:rFonts w:cstheme="minorHAnsi"/>
          <w:sz w:val="24"/>
          <w:szCs w:val="24"/>
        </w:rPr>
      </w:pPr>
    </w:p>
    <w:p w14:paraId="589F92A6" w14:textId="77777777" w:rsidR="00403C2F" w:rsidRPr="00FB5E96" w:rsidRDefault="00403C2F" w:rsidP="00403C2F">
      <w:pPr>
        <w:pStyle w:val="Heading5"/>
        <w:shd w:val="clear" w:color="auto" w:fill="FFFFFF"/>
        <w:rPr>
          <w:rFonts w:asciiTheme="minorHAnsi" w:hAnsiTheme="minorHAnsi" w:cstheme="minorHAnsi"/>
          <w:color w:val="auto"/>
          <w:sz w:val="28"/>
          <w:szCs w:val="28"/>
        </w:rPr>
      </w:pPr>
      <w:proofErr w:type="spellStart"/>
      <w:r w:rsidRPr="00FB5E96">
        <w:rPr>
          <w:rFonts w:asciiTheme="minorHAnsi" w:hAnsiTheme="minorHAnsi" w:cstheme="minorHAnsi"/>
          <w:b/>
          <w:bCs/>
          <w:color w:val="auto"/>
          <w:sz w:val="28"/>
          <w:szCs w:val="28"/>
        </w:rPr>
        <w:t>UnLtd</w:t>
      </w:r>
      <w:proofErr w:type="spellEnd"/>
    </w:p>
    <w:p w14:paraId="7CC9D24D" w14:textId="77777777" w:rsidR="00403C2F" w:rsidRPr="00403C2F" w:rsidRDefault="00403C2F" w:rsidP="00403C2F">
      <w:pPr>
        <w:pStyle w:val="NormalWeb"/>
        <w:shd w:val="clear" w:color="auto" w:fill="FFFFFF"/>
        <w:rPr>
          <w:rFonts w:asciiTheme="minorHAnsi" w:hAnsiTheme="minorHAnsi" w:cstheme="minorHAnsi"/>
          <w:color w:val="565454"/>
        </w:rPr>
      </w:pPr>
      <w:proofErr w:type="spellStart"/>
      <w:r w:rsidRPr="00403C2F">
        <w:rPr>
          <w:rFonts w:asciiTheme="minorHAnsi" w:hAnsiTheme="minorHAnsi" w:cstheme="minorHAnsi"/>
          <w:color w:val="565454"/>
        </w:rPr>
        <w:t>UnLtd</w:t>
      </w:r>
      <w:proofErr w:type="spellEnd"/>
      <w:r w:rsidRPr="00403C2F">
        <w:rPr>
          <w:rFonts w:asciiTheme="minorHAnsi" w:hAnsiTheme="minorHAnsi" w:cstheme="minorHAnsi"/>
          <w:color w:val="565454"/>
        </w:rPr>
        <w:t xml:space="preserve"> have funding available to get your social business started, or progress to the next stage of your journey.</w:t>
      </w:r>
    </w:p>
    <w:p w14:paraId="6595D8AB" w14:textId="77777777" w:rsidR="00403C2F" w:rsidRPr="00403C2F" w:rsidRDefault="00403C2F" w:rsidP="00403C2F">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Up to £18,000 is available to fund organisational costs of businesses less than four years old, including a dedicated support manager, expert mentors, workshops and learning opportunities.</w:t>
      </w:r>
    </w:p>
    <w:p w14:paraId="3D340E84" w14:textId="4E1F754D" w:rsidR="00403C2F" w:rsidRPr="00403C2F" w:rsidRDefault="00403C2F" w:rsidP="00403C2F">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The deadline for applications is 31 March 2023.</w:t>
      </w:r>
      <w:hyperlink r:id="rId36" w:tgtFrame="_blank" w:history="1">
        <w:r w:rsidRPr="00403C2F">
          <w:rPr>
            <w:rStyle w:val="Hyperlink"/>
            <w:rFonts w:asciiTheme="minorHAnsi" w:hAnsiTheme="minorHAnsi" w:cstheme="minorHAnsi"/>
            <w:color w:val="639024"/>
          </w:rPr>
          <w:t>UnLtd - Awards | Funding and support to grow your impact |</w:t>
        </w:r>
      </w:hyperlink>
    </w:p>
    <w:p w14:paraId="1310F46C" w14:textId="77777777" w:rsidR="00403C2F" w:rsidRPr="00403C2F" w:rsidRDefault="00403C2F" w:rsidP="00403C2F">
      <w:pPr>
        <w:spacing w:after="0" w:line="240" w:lineRule="auto"/>
        <w:rPr>
          <w:rFonts w:cstheme="minorHAnsi"/>
          <w:b/>
          <w:bCs/>
          <w:sz w:val="24"/>
          <w:szCs w:val="24"/>
        </w:rPr>
      </w:pPr>
      <w:r w:rsidRPr="00403C2F">
        <w:rPr>
          <w:rFonts w:cstheme="minorHAnsi"/>
          <w:b/>
          <w:bCs/>
          <w:sz w:val="24"/>
          <w:szCs w:val="24"/>
        </w:rPr>
        <w:lastRenderedPageBreak/>
        <w:t>Funding to support Community Businesses</w:t>
      </w:r>
    </w:p>
    <w:p w14:paraId="0C7D9CD1" w14:textId="77777777" w:rsidR="00403C2F" w:rsidRPr="00403C2F" w:rsidRDefault="00403C2F" w:rsidP="00403C2F">
      <w:pPr>
        <w:spacing w:after="0" w:line="240" w:lineRule="auto"/>
        <w:rPr>
          <w:rFonts w:cstheme="minorHAnsi"/>
          <w:sz w:val="24"/>
          <w:szCs w:val="24"/>
        </w:rPr>
      </w:pPr>
      <w:r w:rsidRPr="00403C2F">
        <w:rPr>
          <w:rFonts w:cstheme="minorHAnsi"/>
          <w:sz w:val="24"/>
          <w:szCs w:val="24"/>
        </w:rPr>
        <w:t>Power to Change, a charity that supports community businesses is making funding available to Community businesses in England looking to raise finance through a community share issue.  The Community Shares Booster Fund is a funding scheme that supports new and existing community businesses in England that are at all stages of a community share issue.</w:t>
      </w:r>
    </w:p>
    <w:p w14:paraId="49F5BFA3" w14:textId="77777777" w:rsidR="00403C2F" w:rsidRPr="00403C2F" w:rsidRDefault="00403C2F" w:rsidP="00403C2F">
      <w:pPr>
        <w:spacing w:after="0" w:line="240" w:lineRule="auto"/>
        <w:rPr>
          <w:rFonts w:cstheme="minorHAnsi"/>
          <w:sz w:val="24"/>
          <w:szCs w:val="24"/>
        </w:rPr>
      </w:pPr>
    </w:p>
    <w:p w14:paraId="73C5B584" w14:textId="77777777" w:rsidR="00403C2F" w:rsidRPr="00403C2F" w:rsidRDefault="00403C2F" w:rsidP="00403C2F">
      <w:pPr>
        <w:spacing w:after="0" w:line="240" w:lineRule="auto"/>
        <w:rPr>
          <w:rFonts w:cstheme="minorHAnsi"/>
          <w:sz w:val="24"/>
          <w:szCs w:val="24"/>
        </w:rPr>
      </w:pPr>
      <w:r w:rsidRPr="00403C2F">
        <w:rPr>
          <w:rFonts w:cstheme="minorHAnsi"/>
          <w:sz w:val="24"/>
          <w:szCs w:val="24"/>
        </w:rPr>
        <w:t>Community Businesses can apply under two funding streams:</w:t>
      </w:r>
    </w:p>
    <w:p w14:paraId="02D178FA" w14:textId="77777777" w:rsidR="00403C2F" w:rsidRPr="00403C2F" w:rsidRDefault="00403C2F" w:rsidP="00403C2F">
      <w:pPr>
        <w:pStyle w:val="ListParagraph"/>
        <w:numPr>
          <w:ilvl w:val="0"/>
          <w:numId w:val="5"/>
        </w:numPr>
        <w:spacing w:after="0" w:line="240" w:lineRule="auto"/>
        <w:rPr>
          <w:rFonts w:cstheme="minorHAnsi"/>
          <w:sz w:val="24"/>
          <w:szCs w:val="24"/>
        </w:rPr>
      </w:pPr>
      <w:r w:rsidRPr="00403C2F">
        <w:rPr>
          <w:rFonts w:cstheme="minorHAnsi"/>
          <w:sz w:val="24"/>
          <w:szCs w:val="24"/>
        </w:rPr>
        <w:t>Development grants – averaging £5,000, to prepare a community share offer: financial planning, governance support, marketing costs and being awarded the Community Shares Standard Mark.</w:t>
      </w:r>
    </w:p>
    <w:p w14:paraId="391AB137" w14:textId="77777777" w:rsidR="00403C2F" w:rsidRPr="00403C2F" w:rsidRDefault="00403C2F" w:rsidP="00403C2F">
      <w:pPr>
        <w:pStyle w:val="ListParagraph"/>
        <w:numPr>
          <w:ilvl w:val="0"/>
          <w:numId w:val="5"/>
        </w:numPr>
        <w:spacing w:after="0" w:line="240" w:lineRule="auto"/>
        <w:rPr>
          <w:rFonts w:cstheme="minorHAnsi"/>
          <w:sz w:val="24"/>
          <w:szCs w:val="24"/>
        </w:rPr>
      </w:pPr>
      <w:r w:rsidRPr="00403C2F">
        <w:rPr>
          <w:rFonts w:cstheme="minorHAnsi"/>
          <w:sz w:val="24"/>
          <w:szCs w:val="24"/>
        </w:rPr>
        <w:t>Equity match investment – typically matching £1 for £1 up to £25,000 invested by the Booster Fund, providing the minimum share offer target is achieved.</w:t>
      </w:r>
    </w:p>
    <w:p w14:paraId="500D4CC5" w14:textId="77777777" w:rsidR="00403C2F" w:rsidRPr="00403C2F" w:rsidRDefault="00403C2F" w:rsidP="00403C2F">
      <w:pPr>
        <w:spacing w:after="0" w:line="240" w:lineRule="auto"/>
        <w:rPr>
          <w:rFonts w:cstheme="minorHAnsi"/>
          <w:sz w:val="24"/>
          <w:szCs w:val="24"/>
        </w:rPr>
      </w:pPr>
    </w:p>
    <w:p w14:paraId="2946FE7B" w14:textId="77777777" w:rsidR="00403C2F" w:rsidRPr="00403C2F" w:rsidRDefault="00403C2F" w:rsidP="00403C2F">
      <w:pPr>
        <w:spacing w:after="0" w:line="240" w:lineRule="auto"/>
        <w:rPr>
          <w:rFonts w:cstheme="minorHAnsi"/>
          <w:sz w:val="24"/>
          <w:szCs w:val="24"/>
        </w:rPr>
      </w:pPr>
      <w:r w:rsidRPr="00403C2F">
        <w:rPr>
          <w:rFonts w:cstheme="minorHAnsi"/>
          <w:sz w:val="24"/>
          <w:szCs w:val="24"/>
        </w:rPr>
        <w:t xml:space="preserve">Initially, applicants need to submit an Expression of Interest.  Those successful at this stage will be invited to submit a full application. </w:t>
      </w:r>
    </w:p>
    <w:p w14:paraId="239D7127" w14:textId="77777777" w:rsidR="00403C2F" w:rsidRPr="00403C2F" w:rsidRDefault="00403C2F" w:rsidP="00403C2F">
      <w:pPr>
        <w:spacing w:after="0" w:line="240" w:lineRule="auto"/>
        <w:rPr>
          <w:rFonts w:cstheme="minorHAnsi"/>
          <w:sz w:val="24"/>
          <w:szCs w:val="24"/>
        </w:rPr>
      </w:pPr>
    </w:p>
    <w:p w14:paraId="6A0AAF0C" w14:textId="77777777" w:rsidR="00403C2F" w:rsidRPr="00403C2F" w:rsidRDefault="00403C2F" w:rsidP="00403C2F">
      <w:pPr>
        <w:spacing w:after="0" w:line="240" w:lineRule="auto"/>
        <w:rPr>
          <w:rFonts w:cstheme="minorHAnsi"/>
          <w:sz w:val="24"/>
          <w:szCs w:val="24"/>
        </w:rPr>
      </w:pPr>
      <w:r w:rsidRPr="00403C2F">
        <w:rPr>
          <w:rFonts w:cstheme="minorHAnsi"/>
          <w:sz w:val="24"/>
          <w:szCs w:val="24"/>
        </w:rPr>
        <w:t>Deadline:  Expression of Interest can be submitted at any time.</w:t>
      </w:r>
    </w:p>
    <w:p w14:paraId="36EA3CF2" w14:textId="2A4CDBFA" w:rsidR="00403C2F" w:rsidRPr="00403C2F" w:rsidRDefault="00403C2F" w:rsidP="00403C2F">
      <w:pPr>
        <w:spacing w:after="0" w:line="240" w:lineRule="auto"/>
        <w:rPr>
          <w:rFonts w:cstheme="minorHAnsi"/>
          <w:sz w:val="24"/>
          <w:szCs w:val="24"/>
        </w:rPr>
      </w:pPr>
      <w:r w:rsidRPr="00403C2F">
        <w:rPr>
          <w:rFonts w:cstheme="minorHAnsi"/>
          <w:sz w:val="24"/>
          <w:szCs w:val="24"/>
        </w:rPr>
        <w:t xml:space="preserve">More Information:  </w:t>
      </w:r>
      <w:hyperlink r:id="rId37" w:history="1">
        <w:r w:rsidR="00FB5E96" w:rsidRPr="001862E6">
          <w:rPr>
            <w:rStyle w:val="Hyperlink"/>
            <w:rFonts w:cstheme="minorHAnsi"/>
            <w:sz w:val="24"/>
            <w:szCs w:val="24"/>
          </w:rPr>
          <w:t>https://www.powertochange.org.uk/our-work/our-programmes/community-shares-booster/</w:t>
        </w:r>
      </w:hyperlink>
      <w:r w:rsidR="00FB5E96">
        <w:rPr>
          <w:rFonts w:cstheme="minorHAnsi"/>
          <w:sz w:val="24"/>
          <w:szCs w:val="24"/>
        </w:rPr>
        <w:t xml:space="preserve"> </w:t>
      </w:r>
    </w:p>
    <w:p w14:paraId="5330E4BB" w14:textId="77777777" w:rsidR="00403C2F" w:rsidRPr="00403C2F" w:rsidRDefault="00403C2F" w:rsidP="00403C2F">
      <w:pPr>
        <w:spacing w:after="0" w:line="240" w:lineRule="auto"/>
        <w:rPr>
          <w:rFonts w:cstheme="minorHAnsi"/>
          <w:sz w:val="24"/>
          <w:szCs w:val="24"/>
        </w:rPr>
      </w:pPr>
    </w:p>
    <w:p w14:paraId="15C3CB74" w14:textId="77777777" w:rsidR="00403C2F" w:rsidRPr="00403C2F" w:rsidRDefault="00403C2F" w:rsidP="00403C2F">
      <w:pPr>
        <w:spacing w:after="0" w:line="240" w:lineRule="auto"/>
        <w:rPr>
          <w:rFonts w:cstheme="minorHAnsi"/>
          <w:sz w:val="24"/>
          <w:szCs w:val="24"/>
        </w:rPr>
      </w:pPr>
    </w:p>
    <w:p w14:paraId="1360DBBD" w14:textId="42AD58CA" w:rsidR="00403C2F" w:rsidRPr="00403C2F" w:rsidRDefault="00403C2F" w:rsidP="00403C2F">
      <w:pPr>
        <w:pStyle w:val="a0"/>
        <w:spacing w:before="0" w:beforeAutospacing="0" w:after="0" w:afterAutospacing="0"/>
        <w:rPr>
          <w:rFonts w:asciiTheme="minorHAnsi" w:hAnsiTheme="minorHAnsi" w:cstheme="minorHAnsi"/>
          <w:color w:val="333333"/>
        </w:rPr>
      </w:pPr>
    </w:p>
    <w:p w14:paraId="697BA763" w14:textId="491DA5C8" w:rsidR="00403C2F" w:rsidRPr="00403C2F" w:rsidRDefault="00403C2F" w:rsidP="00403C2F">
      <w:pPr>
        <w:spacing w:after="0" w:line="240" w:lineRule="auto"/>
        <w:rPr>
          <w:rFonts w:cstheme="minorHAnsi"/>
          <w:sz w:val="24"/>
          <w:szCs w:val="24"/>
        </w:rPr>
      </w:pPr>
    </w:p>
    <w:p w14:paraId="4A4F8C10" w14:textId="43235E04" w:rsidR="00403C2F" w:rsidRDefault="00FB5E96" w:rsidP="00403C2F">
      <w:pPr>
        <w:spacing w:after="0" w:line="240" w:lineRule="auto"/>
        <w:rPr>
          <w:rFonts w:cstheme="minorHAnsi"/>
          <w:b/>
          <w:bCs/>
          <w:sz w:val="24"/>
          <w:szCs w:val="24"/>
        </w:rPr>
      </w:pPr>
      <w:r>
        <w:rPr>
          <w:rFonts w:cstheme="minorHAnsi"/>
          <w:b/>
          <w:bCs/>
          <w:noProof/>
        </w:rPr>
        <w:drawing>
          <wp:anchor distT="0" distB="0" distL="114300" distR="114300" simplePos="0" relativeHeight="251666432" behindDoc="0" locked="0" layoutInCell="1" allowOverlap="1" wp14:anchorId="3C509F67" wp14:editId="3DAB1A8E">
            <wp:simplePos x="0" y="0"/>
            <wp:positionH relativeFrom="column">
              <wp:posOffset>1432560</wp:posOffset>
            </wp:positionH>
            <wp:positionV relativeFrom="paragraph">
              <wp:posOffset>235585</wp:posOffset>
            </wp:positionV>
            <wp:extent cx="1135380" cy="1135380"/>
            <wp:effectExtent l="0" t="0" r="7620" b="7620"/>
            <wp:wrapNone/>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ln>
                      <a:noFill/>
                    </a:ln>
                  </pic:spPr>
                </pic:pic>
              </a:graphicData>
            </a:graphic>
          </wp:anchor>
        </w:drawing>
      </w:r>
      <w:r w:rsidR="00403C2F" w:rsidRPr="00403C2F">
        <w:rPr>
          <w:rFonts w:cstheme="minorHAnsi"/>
          <w:b/>
          <w:bCs/>
          <w:sz w:val="24"/>
          <w:szCs w:val="24"/>
        </w:rPr>
        <w:t xml:space="preserve">Veterans Foundation - Funding to Support Members of the Armed Forces and their </w:t>
      </w:r>
      <w:proofErr w:type="gramStart"/>
      <w:r w:rsidR="00403C2F" w:rsidRPr="00403C2F">
        <w:rPr>
          <w:rFonts w:cstheme="minorHAnsi"/>
          <w:b/>
          <w:bCs/>
          <w:sz w:val="24"/>
          <w:szCs w:val="24"/>
        </w:rPr>
        <w:t>Families</w:t>
      </w:r>
      <w:proofErr w:type="gramEnd"/>
      <w:r>
        <w:rPr>
          <w:rFonts w:cstheme="minorHAnsi"/>
          <w:b/>
          <w:bCs/>
          <w:sz w:val="24"/>
          <w:szCs w:val="24"/>
        </w:rPr>
        <w:t xml:space="preserve"> </w:t>
      </w:r>
    </w:p>
    <w:p w14:paraId="1AAE65F4" w14:textId="067149A8" w:rsidR="00FB5E96" w:rsidRDefault="00FB5E96" w:rsidP="00403C2F">
      <w:pPr>
        <w:spacing w:after="0" w:line="240" w:lineRule="auto"/>
        <w:rPr>
          <w:rFonts w:cstheme="minorHAnsi"/>
          <w:b/>
          <w:bCs/>
          <w:sz w:val="24"/>
          <w:szCs w:val="24"/>
        </w:rPr>
      </w:pPr>
    </w:p>
    <w:p w14:paraId="5C0BA05E" w14:textId="77777777" w:rsidR="00FB5E96" w:rsidRPr="00403C2F" w:rsidRDefault="00FB5E96" w:rsidP="00403C2F">
      <w:pPr>
        <w:spacing w:after="0" w:line="240" w:lineRule="auto"/>
        <w:rPr>
          <w:rFonts w:cstheme="minorHAnsi"/>
          <w:b/>
          <w:bCs/>
          <w:sz w:val="24"/>
          <w:szCs w:val="24"/>
        </w:rPr>
      </w:pPr>
    </w:p>
    <w:p w14:paraId="1BDF3C2D" w14:textId="77777777" w:rsidR="00FB5E96" w:rsidRDefault="00FB5E96" w:rsidP="00403C2F">
      <w:pPr>
        <w:spacing w:after="0" w:line="240" w:lineRule="auto"/>
        <w:rPr>
          <w:rFonts w:cstheme="minorHAnsi"/>
          <w:sz w:val="24"/>
          <w:szCs w:val="24"/>
        </w:rPr>
      </w:pPr>
    </w:p>
    <w:p w14:paraId="49F934CC" w14:textId="77777777" w:rsidR="00FB5E96" w:rsidRDefault="00FB5E96" w:rsidP="00403C2F">
      <w:pPr>
        <w:spacing w:after="0" w:line="240" w:lineRule="auto"/>
        <w:rPr>
          <w:rFonts w:cstheme="minorHAnsi"/>
          <w:sz w:val="24"/>
          <w:szCs w:val="24"/>
        </w:rPr>
      </w:pPr>
    </w:p>
    <w:p w14:paraId="49373FD1" w14:textId="77777777" w:rsidR="00FB5E96" w:rsidRDefault="00FB5E96" w:rsidP="00403C2F">
      <w:pPr>
        <w:spacing w:after="0" w:line="240" w:lineRule="auto"/>
        <w:rPr>
          <w:rFonts w:cstheme="minorHAnsi"/>
          <w:sz w:val="24"/>
          <w:szCs w:val="24"/>
        </w:rPr>
      </w:pPr>
    </w:p>
    <w:p w14:paraId="51E82AF1" w14:textId="77777777" w:rsidR="00FB5E96" w:rsidRDefault="00FB5E96" w:rsidP="00403C2F">
      <w:pPr>
        <w:spacing w:after="0" w:line="240" w:lineRule="auto"/>
        <w:rPr>
          <w:rFonts w:cstheme="minorHAnsi"/>
          <w:sz w:val="24"/>
          <w:szCs w:val="24"/>
        </w:rPr>
      </w:pPr>
    </w:p>
    <w:p w14:paraId="68BD1295" w14:textId="67981EF2" w:rsidR="00403C2F" w:rsidRPr="00403C2F" w:rsidRDefault="00403C2F" w:rsidP="00403C2F">
      <w:pPr>
        <w:spacing w:after="0" w:line="240" w:lineRule="auto"/>
        <w:rPr>
          <w:rFonts w:cstheme="minorHAnsi"/>
          <w:sz w:val="24"/>
          <w:szCs w:val="24"/>
        </w:rPr>
      </w:pPr>
      <w:r w:rsidRPr="00403C2F">
        <w:rPr>
          <w:rFonts w:cstheme="minorHAnsi"/>
          <w:sz w:val="24"/>
          <w:szCs w:val="24"/>
        </w:rPr>
        <w:t>Armed Forces charities and other not-for-profit organisations can apply for grants of up to £40,000 for projects and activities supporting serving armed forces personnel, veterans, operationally qualified seafarers and their immediate families.</w:t>
      </w:r>
    </w:p>
    <w:p w14:paraId="387ED6FD" w14:textId="77777777" w:rsidR="00403C2F" w:rsidRPr="00403C2F" w:rsidRDefault="00403C2F" w:rsidP="00403C2F">
      <w:pPr>
        <w:spacing w:after="0" w:line="240" w:lineRule="auto"/>
        <w:rPr>
          <w:rFonts w:cstheme="minorHAnsi"/>
          <w:sz w:val="24"/>
          <w:szCs w:val="24"/>
        </w:rPr>
      </w:pPr>
    </w:p>
    <w:p w14:paraId="750A8139" w14:textId="77777777" w:rsidR="00403C2F" w:rsidRPr="00403C2F" w:rsidRDefault="00403C2F" w:rsidP="00403C2F">
      <w:pPr>
        <w:spacing w:after="0" w:line="240" w:lineRule="auto"/>
        <w:rPr>
          <w:rFonts w:cstheme="minorHAnsi"/>
          <w:sz w:val="24"/>
          <w:szCs w:val="24"/>
        </w:rPr>
      </w:pPr>
      <w:r w:rsidRPr="00403C2F">
        <w:rPr>
          <w:rFonts w:cstheme="minorHAnsi"/>
          <w:sz w:val="24"/>
          <w:szCs w:val="24"/>
        </w:rPr>
        <w:t>The types of grants awarded include:</w:t>
      </w:r>
    </w:p>
    <w:p w14:paraId="2F0C5554" w14:textId="77777777" w:rsidR="00403C2F" w:rsidRPr="00403C2F" w:rsidRDefault="00403C2F" w:rsidP="00403C2F">
      <w:pPr>
        <w:pStyle w:val="ListParagraph"/>
        <w:numPr>
          <w:ilvl w:val="0"/>
          <w:numId w:val="3"/>
        </w:numPr>
        <w:spacing w:after="0" w:line="240" w:lineRule="auto"/>
        <w:rPr>
          <w:rFonts w:cstheme="minorHAnsi"/>
          <w:sz w:val="24"/>
          <w:szCs w:val="24"/>
        </w:rPr>
      </w:pPr>
      <w:r w:rsidRPr="00403C2F">
        <w:rPr>
          <w:rFonts w:cstheme="minorHAnsi"/>
          <w:sz w:val="24"/>
          <w:szCs w:val="24"/>
        </w:rPr>
        <w:t xml:space="preserve">Grants of up to £30,000 for projects. This grant could be spread over up to three years.  </w:t>
      </w:r>
    </w:p>
    <w:p w14:paraId="07324778" w14:textId="77777777" w:rsidR="00403C2F" w:rsidRPr="00403C2F" w:rsidRDefault="00403C2F" w:rsidP="00403C2F">
      <w:pPr>
        <w:pStyle w:val="ListParagraph"/>
        <w:numPr>
          <w:ilvl w:val="0"/>
          <w:numId w:val="3"/>
        </w:numPr>
        <w:spacing w:after="0" w:line="240" w:lineRule="auto"/>
        <w:rPr>
          <w:rFonts w:cstheme="minorHAnsi"/>
          <w:sz w:val="24"/>
          <w:szCs w:val="24"/>
        </w:rPr>
      </w:pPr>
      <w:r w:rsidRPr="00403C2F">
        <w:rPr>
          <w:rFonts w:cstheme="minorHAnsi"/>
          <w:sz w:val="24"/>
          <w:szCs w:val="24"/>
        </w:rPr>
        <w:t xml:space="preserve">Grants of up to £40,000 are available exclusively for salaries over a two-year period. </w:t>
      </w:r>
    </w:p>
    <w:p w14:paraId="2EEC72CE" w14:textId="77777777" w:rsidR="00403C2F" w:rsidRPr="00403C2F" w:rsidRDefault="00403C2F" w:rsidP="00403C2F">
      <w:pPr>
        <w:spacing w:after="0" w:line="240" w:lineRule="auto"/>
        <w:rPr>
          <w:rFonts w:cstheme="minorHAnsi"/>
          <w:sz w:val="24"/>
          <w:szCs w:val="24"/>
        </w:rPr>
      </w:pPr>
      <w:r w:rsidRPr="00403C2F">
        <w:rPr>
          <w:rFonts w:cstheme="minorHAnsi"/>
          <w:sz w:val="24"/>
          <w:szCs w:val="24"/>
        </w:rPr>
        <w:t>The Veterans Foundation gives priority to charities and organisations who can demonstrate that they are directly involved in the provision of support to those in need, as well as well-run organisations of low to medium wealth.</w:t>
      </w:r>
    </w:p>
    <w:p w14:paraId="3FFD02C1" w14:textId="77777777" w:rsidR="00403C2F" w:rsidRPr="00403C2F" w:rsidRDefault="00403C2F" w:rsidP="00403C2F">
      <w:pPr>
        <w:spacing w:after="0" w:line="240" w:lineRule="auto"/>
        <w:rPr>
          <w:rFonts w:cstheme="minorHAnsi"/>
          <w:sz w:val="24"/>
          <w:szCs w:val="24"/>
        </w:rPr>
      </w:pPr>
    </w:p>
    <w:p w14:paraId="685F8F9C" w14:textId="77777777" w:rsidR="00403C2F" w:rsidRPr="00403C2F" w:rsidRDefault="00403C2F" w:rsidP="00403C2F">
      <w:pPr>
        <w:spacing w:after="0" w:line="240" w:lineRule="auto"/>
        <w:rPr>
          <w:rFonts w:cstheme="minorHAnsi"/>
          <w:sz w:val="24"/>
          <w:szCs w:val="24"/>
        </w:rPr>
      </w:pPr>
      <w:r w:rsidRPr="00403C2F">
        <w:rPr>
          <w:rFonts w:cstheme="minorHAnsi"/>
          <w:sz w:val="24"/>
          <w:szCs w:val="24"/>
        </w:rPr>
        <w:t xml:space="preserve">The next closing date is the </w:t>
      </w:r>
      <w:proofErr w:type="gramStart"/>
      <w:r w:rsidRPr="00403C2F">
        <w:rPr>
          <w:rFonts w:cstheme="minorHAnsi"/>
          <w:sz w:val="24"/>
          <w:szCs w:val="24"/>
        </w:rPr>
        <w:t>24th</w:t>
      </w:r>
      <w:proofErr w:type="gramEnd"/>
      <w:r w:rsidRPr="00403C2F">
        <w:rPr>
          <w:rFonts w:cstheme="minorHAnsi"/>
          <w:sz w:val="24"/>
          <w:szCs w:val="24"/>
        </w:rPr>
        <w:t xml:space="preserve"> April 2023 for consideration at the June Trustees meeting.</w:t>
      </w:r>
    </w:p>
    <w:p w14:paraId="35154A49" w14:textId="77777777" w:rsidR="00403C2F" w:rsidRPr="00403C2F" w:rsidRDefault="00403C2F" w:rsidP="00403C2F">
      <w:pPr>
        <w:spacing w:after="0" w:line="240" w:lineRule="auto"/>
        <w:rPr>
          <w:rFonts w:cstheme="minorHAnsi"/>
          <w:sz w:val="24"/>
          <w:szCs w:val="24"/>
        </w:rPr>
      </w:pPr>
    </w:p>
    <w:p w14:paraId="0CCF9A9B" w14:textId="77777777" w:rsidR="00403C2F" w:rsidRPr="00403C2F" w:rsidRDefault="00403C2F" w:rsidP="00403C2F">
      <w:pPr>
        <w:spacing w:after="0" w:line="240" w:lineRule="auto"/>
        <w:rPr>
          <w:rFonts w:cstheme="minorHAnsi"/>
          <w:sz w:val="24"/>
          <w:szCs w:val="24"/>
        </w:rPr>
      </w:pPr>
      <w:r w:rsidRPr="00403C2F">
        <w:rPr>
          <w:rFonts w:cstheme="minorHAnsi"/>
          <w:sz w:val="24"/>
          <w:szCs w:val="24"/>
        </w:rPr>
        <w:t>Deadline:  24</w:t>
      </w:r>
      <w:r w:rsidRPr="00403C2F">
        <w:rPr>
          <w:rFonts w:cstheme="minorHAnsi"/>
          <w:sz w:val="24"/>
          <w:szCs w:val="24"/>
          <w:vertAlign w:val="superscript"/>
        </w:rPr>
        <w:t>th</w:t>
      </w:r>
      <w:r w:rsidRPr="00403C2F">
        <w:rPr>
          <w:rFonts w:cstheme="minorHAnsi"/>
          <w:sz w:val="24"/>
          <w:szCs w:val="24"/>
        </w:rPr>
        <w:t xml:space="preserve"> April 2023</w:t>
      </w:r>
    </w:p>
    <w:p w14:paraId="136AD5BF" w14:textId="43F94C2F" w:rsidR="00403C2F" w:rsidRDefault="00403C2F" w:rsidP="00403C2F">
      <w:pPr>
        <w:spacing w:after="0" w:line="240" w:lineRule="auto"/>
        <w:rPr>
          <w:rStyle w:val="Hyperlink"/>
          <w:rFonts w:cstheme="minorHAnsi"/>
          <w:sz w:val="24"/>
          <w:szCs w:val="24"/>
        </w:rPr>
      </w:pPr>
      <w:r w:rsidRPr="00403C2F">
        <w:rPr>
          <w:rFonts w:cstheme="minorHAnsi"/>
          <w:sz w:val="24"/>
          <w:szCs w:val="24"/>
        </w:rPr>
        <w:t xml:space="preserve">More information:  </w:t>
      </w:r>
      <w:hyperlink r:id="rId39" w:history="1">
        <w:r w:rsidRPr="00403C2F">
          <w:rPr>
            <w:rStyle w:val="Hyperlink"/>
            <w:rFonts w:cstheme="minorHAnsi"/>
            <w:sz w:val="24"/>
            <w:szCs w:val="24"/>
          </w:rPr>
          <w:t>https://www.veteransfoundation.org.uk/apply-for-a-grant/</w:t>
        </w:r>
      </w:hyperlink>
    </w:p>
    <w:p w14:paraId="4DEC73F3" w14:textId="0329190F" w:rsidR="00FB5E96" w:rsidRDefault="00FB5E96" w:rsidP="00403C2F">
      <w:pPr>
        <w:spacing w:after="0" w:line="240" w:lineRule="auto"/>
        <w:rPr>
          <w:rStyle w:val="Hyperlink"/>
          <w:rFonts w:cstheme="minorHAnsi"/>
          <w:sz w:val="24"/>
          <w:szCs w:val="24"/>
        </w:rPr>
      </w:pPr>
    </w:p>
    <w:p w14:paraId="5AB2F784" w14:textId="1ECE5D19" w:rsidR="00FB5E96" w:rsidRDefault="00FB5E96" w:rsidP="00403C2F">
      <w:pPr>
        <w:spacing w:after="0" w:line="240" w:lineRule="auto"/>
        <w:rPr>
          <w:rStyle w:val="Hyperlink"/>
          <w:rFonts w:cstheme="minorHAnsi"/>
          <w:sz w:val="24"/>
          <w:szCs w:val="24"/>
        </w:rPr>
      </w:pPr>
    </w:p>
    <w:p w14:paraId="6DD63FE7" w14:textId="77777777" w:rsidR="00FB5E96" w:rsidRPr="00403C2F" w:rsidRDefault="00FB5E96" w:rsidP="00403C2F">
      <w:pPr>
        <w:spacing w:after="0" w:line="240" w:lineRule="auto"/>
        <w:rPr>
          <w:rFonts w:cstheme="minorHAnsi"/>
          <w:sz w:val="24"/>
          <w:szCs w:val="24"/>
        </w:rPr>
      </w:pPr>
    </w:p>
    <w:p w14:paraId="0496C506" w14:textId="77777777" w:rsidR="00403C2F" w:rsidRPr="00FB5E96" w:rsidRDefault="00403C2F" w:rsidP="00403C2F">
      <w:pPr>
        <w:spacing w:after="0" w:line="240" w:lineRule="auto"/>
        <w:rPr>
          <w:rFonts w:cstheme="minorHAnsi"/>
          <w:sz w:val="24"/>
          <w:szCs w:val="24"/>
        </w:rPr>
      </w:pPr>
    </w:p>
    <w:p w14:paraId="27113958" w14:textId="77777777" w:rsidR="00403C2F" w:rsidRPr="00FB5E96" w:rsidRDefault="00403C2F" w:rsidP="00403C2F">
      <w:pPr>
        <w:pStyle w:val="Heading5"/>
        <w:shd w:val="clear" w:color="auto" w:fill="FFFFFF"/>
        <w:rPr>
          <w:rFonts w:asciiTheme="minorHAnsi" w:hAnsiTheme="minorHAnsi" w:cstheme="minorHAnsi"/>
          <w:color w:val="auto"/>
          <w:sz w:val="24"/>
          <w:szCs w:val="24"/>
        </w:rPr>
      </w:pPr>
      <w:r w:rsidRPr="00FB5E96">
        <w:rPr>
          <w:rFonts w:asciiTheme="minorHAnsi" w:hAnsiTheme="minorHAnsi" w:cstheme="minorHAnsi"/>
          <w:b/>
          <w:bCs/>
          <w:color w:val="auto"/>
          <w:sz w:val="24"/>
          <w:szCs w:val="24"/>
        </w:rPr>
        <w:t>Small Grant Programme (older people) – Charles Hayward Foundation</w:t>
      </w:r>
    </w:p>
    <w:p w14:paraId="5AD1A75B" w14:textId="77777777" w:rsidR="00403C2F" w:rsidRPr="00403C2F" w:rsidRDefault="00403C2F" w:rsidP="00403C2F">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Grants are available up to £7000 for charities with an annual income of less than £350,000.</w:t>
      </w:r>
    </w:p>
    <w:p w14:paraId="380E255A" w14:textId="77777777" w:rsidR="00403C2F" w:rsidRPr="00403C2F" w:rsidRDefault="00403C2F" w:rsidP="00403C2F">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This programme wishes to fund preventative and early intervention programmes being delivered at the community level which allow older people to stay in their own homes and remain independent.  They are particularly interested in seeking out programmes which show some creativity in improving the quality of life of older people.</w:t>
      </w:r>
    </w:p>
    <w:p w14:paraId="11BBB8A0" w14:textId="77777777" w:rsidR="00403C2F" w:rsidRPr="00403C2F" w:rsidRDefault="00403C2F" w:rsidP="00403C2F">
      <w:pPr>
        <w:numPr>
          <w:ilvl w:val="0"/>
          <w:numId w:val="8"/>
        </w:numPr>
        <w:shd w:val="clear" w:color="auto" w:fill="FFFFFF"/>
        <w:spacing w:after="0" w:line="240" w:lineRule="auto"/>
        <w:rPr>
          <w:rFonts w:cstheme="minorHAnsi"/>
          <w:color w:val="565454"/>
          <w:sz w:val="24"/>
          <w:szCs w:val="24"/>
        </w:rPr>
      </w:pPr>
      <w:r w:rsidRPr="00403C2F">
        <w:rPr>
          <w:rFonts w:cstheme="minorHAnsi"/>
          <w:color w:val="565454"/>
          <w:sz w:val="24"/>
          <w:szCs w:val="24"/>
        </w:rPr>
        <w:t xml:space="preserve">Programmes aiming to alleviate isolation and depression in older people, including informal day care or social, </w:t>
      </w:r>
      <w:proofErr w:type="gramStart"/>
      <w:r w:rsidRPr="00403C2F">
        <w:rPr>
          <w:rFonts w:cstheme="minorHAnsi"/>
          <w:color w:val="565454"/>
          <w:sz w:val="24"/>
          <w:szCs w:val="24"/>
        </w:rPr>
        <w:t>physical</w:t>
      </w:r>
      <w:proofErr w:type="gramEnd"/>
      <w:r w:rsidRPr="00403C2F">
        <w:rPr>
          <w:rFonts w:cstheme="minorHAnsi"/>
          <w:color w:val="565454"/>
          <w:sz w:val="24"/>
          <w:szCs w:val="24"/>
        </w:rPr>
        <w:t xml:space="preserve"> and recreational activities.</w:t>
      </w:r>
    </w:p>
    <w:p w14:paraId="69A69E2D" w14:textId="77777777" w:rsidR="00403C2F" w:rsidRPr="00403C2F" w:rsidRDefault="00403C2F" w:rsidP="00403C2F">
      <w:pPr>
        <w:numPr>
          <w:ilvl w:val="0"/>
          <w:numId w:val="8"/>
        </w:numPr>
        <w:shd w:val="clear" w:color="auto" w:fill="FFFFFF"/>
        <w:spacing w:after="0" w:line="240" w:lineRule="auto"/>
        <w:rPr>
          <w:rFonts w:cstheme="minorHAnsi"/>
          <w:color w:val="565454"/>
          <w:sz w:val="24"/>
          <w:szCs w:val="24"/>
        </w:rPr>
      </w:pPr>
      <w:r w:rsidRPr="00403C2F">
        <w:rPr>
          <w:rFonts w:cstheme="minorHAnsi"/>
          <w:color w:val="565454"/>
          <w:sz w:val="24"/>
          <w:szCs w:val="24"/>
        </w:rPr>
        <w:t>Programmes which give practical help, assistance and support for older people living in their own homes.</w:t>
      </w:r>
    </w:p>
    <w:p w14:paraId="380F0C33" w14:textId="77777777" w:rsidR="00403C2F" w:rsidRPr="00403C2F" w:rsidRDefault="00403C2F" w:rsidP="00403C2F">
      <w:pPr>
        <w:numPr>
          <w:ilvl w:val="0"/>
          <w:numId w:val="8"/>
        </w:numPr>
        <w:shd w:val="clear" w:color="auto" w:fill="FFFFFF"/>
        <w:spacing w:after="0" w:line="240" w:lineRule="auto"/>
        <w:rPr>
          <w:rFonts w:cstheme="minorHAnsi"/>
          <w:color w:val="565454"/>
          <w:sz w:val="24"/>
          <w:szCs w:val="24"/>
        </w:rPr>
      </w:pPr>
      <w:r w:rsidRPr="00403C2F">
        <w:rPr>
          <w:rFonts w:cstheme="minorHAnsi"/>
          <w:color w:val="565454"/>
          <w:sz w:val="24"/>
          <w:szCs w:val="24"/>
        </w:rPr>
        <w:t>Programmes addressing the emotional and practical needs of older carers.</w:t>
      </w:r>
    </w:p>
    <w:p w14:paraId="3453D0ED" w14:textId="77777777" w:rsidR="00403C2F" w:rsidRPr="00403C2F" w:rsidRDefault="00403C2F" w:rsidP="00403C2F">
      <w:pPr>
        <w:numPr>
          <w:ilvl w:val="0"/>
          <w:numId w:val="8"/>
        </w:numPr>
        <w:shd w:val="clear" w:color="auto" w:fill="FFFFFF"/>
        <w:spacing w:after="0" w:line="240" w:lineRule="auto"/>
        <w:rPr>
          <w:rFonts w:cstheme="minorHAnsi"/>
          <w:color w:val="565454"/>
          <w:sz w:val="24"/>
          <w:szCs w:val="24"/>
        </w:rPr>
      </w:pPr>
      <w:r w:rsidRPr="00403C2F">
        <w:rPr>
          <w:rFonts w:cstheme="minorHAnsi"/>
          <w:color w:val="565454"/>
          <w:sz w:val="24"/>
          <w:szCs w:val="24"/>
        </w:rPr>
        <w:t>Programmes designed to meet the specific needs of people with dementia.</w:t>
      </w:r>
    </w:p>
    <w:p w14:paraId="0E82EA1E" w14:textId="77777777" w:rsidR="00403C2F" w:rsidRPr="00403C2F" w:rsidRDefault="00403C2F" w:rsidP="00403C2F">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 xml:space="preserve">Applications will be considered every three months (March, June, </w:t>
      </w:r>
      <w:proofErr w:type="gramStart"/>
      <w:r w:rsidRPr="00403C2F">
        <w:rPr>
          <w:rFonts w:asciiTheme="minorHAnsi" w:hAnsiTheme="minorHAnsi" w:cstheme="minorHAnsi"/>
          <w:color w:val="565454"/>
        </w:rPr>
        <w:t>September</w:t>
      </w:r>
      <w:proofErr w:type="gramEnd"/>
      <w:r w:rsidRPr="00403C2F">
        <w:rPr>
          <w:rFonts w:asciiTheme="minorHAnsi" w:hAnsiTheme="minorHAnsi" w:cstheme="minorHAnsi"/>
          <w:color w:val="565454"/>
        </w:rPr>
        <w:t xml:space="preserve"> and December).</w:t>
      </w:r>
    </w:p>
    <w:p w14:paraId="4F5C4874" w14:textId="77777777" w:rsidR="00403C2F" w:rsidRPr="00403C2F" w:rsidRDefault="00000000" w:rsidP="00403C2F">
      <w:pPr>
        <w:pStyle w:val="NormalWeb"/>
        <w:shd w:val="clear" w:color="auto" w:fill="FFFFFF"/>
        <w:rPr>
          <w:rFonts w:asciiTheme="minorHAnsi" w:hAnsiTheme="minorHAnsi" w:cstheme="minorHAnsi"/>
          <w:color w:val="565454"/>
        </w:rPr>
      </w:pPr>
      <w:hyperlink r:id="rId40" w:tgtFrame="_blank" w:history="1">
        <w:r w:rsidR="00403C2F" w:rsidRPr="00403C2F">
          <w:rPr>
            <w:rStyle w:val="Hyperlink"/>
            <w:rFonts w:asciiTheme="minorHAnsi" w:hAnsiTheme="minorHAnsi" w:cstheme="minorHAnsi"/>
            <w:color w:val="639024"/>
          </w:rPr>
          <w:t>Older People - Charles Hayward Foundation</w:t>
        </w:r>
      </w:hyperlink>
    </w:p>
    <w:p w14:paraId="225475E4" w14:textId="77777777" w:rsidR="00403C2F" w:rsidRPr="00403C2F" w:rsidRDefault="00403C2F" w:rsidP="00403C2F">
      <w:pPr>
        <w:spacing w:after="0" w:line="240" w:lineRule="auto"/>
        <w:rPr>
          <w:rFonts w:cstheme="minorHAnsi"/>
          <w:sz w:val="24"/>
          <w:szCs w:val="24"/>
        </w:rPr>
      </w:pPr>
    </w:p>
    <w:p w14:paraId="1D3B66F3" w14:textId="77777777" w:rsidR="00403C2F" w:rsidRPr="00403C2F" w:rsidRDefault="00403C2F" w:rsidP="00403C2F">
      <w:pPr>
        <w:spacing w:after="0" w:line="240" w:lineRule="auto"/>
        <w:rPr>
          <w:rFonts w:cstheme="minorHAnsi"/>
          <w:sz w:val="24"/>
          <w:szCs w:val="24"/>
        </w:rPr>
      </w:pPr>
    </w:p>
    <w:p w14:paraId="0AE937D2" w14:textId="77777777" w:rsidR="00403C2F" w:rsidRPr="00403C2F" w:rsidRDefault="00403C2F" w:rsidP="00403C2F">
      <w:pPr>
        <w:pStyle w:val="Heading5"/>
        <w:shd w:val="clear" w:color="auto" w:fill="FFFFFF"/>
        <w:rPr>
          <w:rFonts w:asciiTheme="minorHAnsi" w:hAnsiTheme="minorHAnsi" w:cstheme="minorHAnsi"/>
          <w:color w:val="565454"/>
          <w:sz w:val="24"/>
          <w:szCs w:val="24"/>
        </w:rPr>
      </w:pPr>
      <w:r w:rsidRPr="00403C2F">
        <w:rPr>
          <w:rFonts w:asciiTheme="minorHAnsi" w:hAnsiTheme="minorHAnsi" w:cstheme="minorHAnsi"/>
          <w:b/>
          <w:bCs/>
          <w:color w:val="565454"/>
          <w:sz w:val="24"/>
          <w:szCs w:val="24"/>
        </w:rPr>
        <w:t>Community Transport Grants – Motability</w:t>
      </w:r>
    </w:p>
    <w:p w14:paraId="300F27F7" w14:textId="77777777" w:rsidR="00403C2F" w:rsidRPr="00403C2F" w:rsidRDefault="00403C2F" w:rsidP="00403C2F">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Motability aim to help charities and organisations to make an immediate impact for disabled people, by awarding funding to develop, expand and improve community transport options. The programme is focussed on:</w:t>
      </w:r>
    </w:p>
    <w:p w14:paraId="507CFCCE" w14:textId="77777777" w:rsidR="00403C2F" w:rsidRPr="00403C2F" w:rsidRDefault="00403C2F" w:rsidP="00403C2F">
      <w:pPr>
        <w:numPr>
          <w:ilvl w:val="0"/>
          <w:numId w:val="11"/>
        </w:numPr>
        <w:shd w:val="clear" w:color="auto" w:fill="FFFFFF"/>
        <w:spacing w:after="0" w:line="240" w:lineRule="auto"/>
        <w:rPr>
          <w:rFonts w:cstheme="minorHAnsi"/>
          <w:color w:val="565454"/>
          <w:sz w:val="24"/>
          <w:szCs w:val="24"/>
        </w:rPr>
      </w:pPr>
      <w:r w:rsidRPr="00403C2F">
        <w:rPr>
          <w:rFonts w:cstheme="minorHAnsi"/>
          <w:color w:val="565454"/>
          <w:sz w:val="24"/>
          <w:szCs w:val="24"/>
        </w:rPr>
        <w:t>Funding support for staff or volunteer training and costs.</w:t>
      </w:r>
    </w:p>
    <w:p w14:paraId="65FB4F03" w14:textId="77777777" w:rsidR="00403C2F" w:rsidRPr="00403C2F" w:rsidRDefault="00403C2F" w:rsidP="00403C2F">
      <w:pPr>
        <w:numPr>
          <w:ilvl w:val="0"/>
          <w:numId w:val="11"/>
        </w:numPr>
        <w:shd w:val="clear" w:color="auto" w:fill="FFFFFF"/>
        <w:spacing w:after="0" w:line="240" w:lineRule="auto"/>
        <w:rPr>
          <w:rFonts w:cstheme="minorHAnsi"/>
          <w:color w:val="565454"/>
          <w:sz w:val="24"/>
          <w:szCs w:val="24"/>
        </w:rPr>
      </w:pPr>
      <w:r w:rsidRPr="00403C2F">
        <w:rPr>
          <w:rFonts w:cstheme="minorHAnsi"/>
          <w:color w:val="565454"/>
          <w:sz w:val="24"/>
          <w:szCs w:val="24"/>
        </w:rPr>
        <w:t>Funding to increase the number of vehicles available in the community to help organisations support disabled people.</w:t>
      </w:r>
    </w:p>
    <w:p w14:paraId="751320AB" w14:textId="77777777" w:rsidR="00403C2F" w:rsidRPr="00403C2F" w:rsidRDefault="00403C2F" w:rsidP="00403C2F">
      <w:pPr>
        <w:numPr>
          <w:ilvl w:val="0"/>
          <w:numId w:val="11"/>
        </w:numPr>
        <w:shd w:val="clear" w:color="auto" w:fill="FFFFFF"/>
        <w:spacing w:after="0" w:line="240" w:lineRule="auto"/>
        <w:rPr>
          <w:rFonts w:cstheme="minorHAnsi"/>
          <w:color w:val="565454"/>
          <w:sz w:val="24"/>
          <w:szCs w:val="24"/>
        </w:rPr>
      </w:pPr>
      <w:r w:rsidRPr="00403C2F">
        <w:rPr>
          <w:rFonts w:cstheme="minorHAnsi"/>
          <w:color w:val="565454"/>
          <w:sz w:val="24"/>
          <w:szCs w:val="24"/>
        </w:rPr>
        <w:t>Funding local, regional, or national initiatives to increase awareness of community transport and influence its inclusion in transport strategy and policy.</w:t>
      </w:r>
    </w:p>
    <w:p w14:paraId="79D9469D" w14:textId="77777777" w:rsidR="00403C2F" w:rsidRPr="00403C2F" w:rsidRDefault="00403C2F" w:rsidP="00403C2F">
      <w:pPr>
        <w:numPr>
          <w:ilvl w:val="0"/>
          <w:numId w:val="11"/>
        </w:numPr>
        <w:shd w:val="clear" w:color="auto" w:fill="FFFFFF"/>
        <w:spacing w:after="0" w:line="240" w:lineRule="auto"/>
        <w:rPr>
          <w:rFonts w:cstheme="minorHAnsi"/>
          <w:color w:val="565454"/>
          <w:sz w:val="24"/>
          <w:szCs w:val="24"/>
        </w:rPr>
      </w:pPr>
      <w:r w:rsidRPr="00403C2F">
        <w:rPr>
          <w:rFonts w:cstheme="minorHAnsi"/>
          <w:color w:val="565454"/>
          <w:sz w:val="24"/>
          <w:szCs w:val="24"/>
        </w:rPr>
        <w:t>Funding to schemes, programmes and initiatives that already exist, and who provide best practice solutions, but need further support to remain operational or scale up the service they can provide to help more disabled people.</w:t>
      </w:r>
    </w:p>
    <w:p w14:paraId="1F76F70A" w14:textId="77777777" w:rsidR="00403C2F" w:rsidRPr="00403C2F" w:rsidRDefault="00403C2F" w:rsidP="00403C2F">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Charities and organisations working in the community transport sector can apply for grants from £100,000 to £4 million at any point over the next three years until March 2025.</w:t>
      </w:r>
    </w:p>
    <w:p w14:paraId="4416E2AE" w14:textId="1DCC9C8D" w:rsidR="00403C2F" w:rsidRPr="00403C2F" w:rsidRDefault="00000000" w:rsidP="00403C2F">
      <w:pPr>
        <w:spacing w:after="0" w:line="240" w:lineRule="auto"/>
        <w:rPr>
          <w:rFonts w:cstheme="minorHAnsi"/>
          <w:color w:val="565454"/>
          <w:sz w:val="24"/>
          <w:szCs w:val="24"/>
        </w:rPr>
      </w:pPr>
      <w:hyperlink r:id="rId41" w:tgtFrame="_blank" w:history="1">
        <w:r w:rsidR="00403C2F" w:rsidRPr="00403C2F">
          <w:rPr>
            <w:rStyle w:val="Hyperlink"/>
            <w:rFonts w:cstheme="minorHAnsi"/>
            <w:color w:val="639024"/>
            <w:sz w:val="24"/>
            <w:szCs w:val="24"/>
          </w:rPr>
          <w:t>Charitable Grants | Community Transport Grant | Motability</w:t>
        </w:r>
      </w:hyperlink>
    </w:p>
    <w:p w14:paraId="4D9E918F" w14:textId="5742E79A" w:rsidR="00403C2F" w:rsidRPr="00403C2F" w:rsidRDefault="00403C2F" w:rsidP="00403C2F">
      <w:pPr>
        <w:spacing w:after="0" w:line="240" w:lineRule="auto"/>
        <w:rPr>
          <w:rFonts w:cstheme="minorHAnsi"/>
          <w:color w:val="565454"/>
          <w:sz w:val="24"/>
          <w:szCs w:val="24"/>
        </w:rPr>
      </w:pPr>
    </w:p>
    <w:p w14:paraId="3CBBD1D1" w14:textId="0C6D14B9" w:rsidR="00403C2F" w:rsidRPr="00403C2F" w:rsidRDefault="00403C2F" w:rsidP="00403C2F">
      <w:pPr>
        <w:spacing w:after="0" w:line="240" w:lineRule="auto"/>
        <w:rPr>
          <w:rFonts w:cstheme="minorHAnsi"/>
          <w:color w:val="565454"/>
          <w:sz w:val="24"/>
          <w:szCs w:val="24"/>
        </w:rPr>
      </w:pPr>
    </w:p>
    <w:p w14:paraId="22277DBE" w14:textId="77777777" w:rsidR="00403C2F" w:rsidRPr="00403C2F" w:rsidRDefault="00403C2F" w:rsidP="00403C2F">
      <w:pPr>
        <w:pStyle w:val="Heading5"/>
        <w:shd w:val="clear" w:color="auto" w:fill="FFFFFF"/>
        <w:rPr>
          <w:rFonts w:asciiTheme="minorHAnsi" w:hAnsiTheme="minorHAnsi" w:cstheme="minorHAnsi"/>
          <w:color w:val="565454"/>
          <w:sz w:val="24"/>
          <w:szCs w:val="24"/>
        </w:rPr>
      </w:pPr>
      <w:r w:rsidRPr="00403C2F">
        <w:rPr>
          <w:rFonts w:asciiTheme="minorHAnsi" w:hAnsiTheme="minorHAnsi" w:cstheme="minorHAnsi"/>
          <w:b/>
          <w:bCs/>
          <w:color w:val="565454"/>
          <w:sz w:val="24"/>
          <w:szCs w:val="24"/>
        </w:rPr>
        <w:t>Small Grants Scheme – Foyle Foundation</w:t>
      </w:r>
    </w:p>
    <w:p w14:paraId="600F9C51" w14:textId="77777777" w:rsidR="00403C2F" w:rsidRPr="00403C2F" w:rsidRDefault="00403C2F" w:rsidP="00403C2F">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This Small Grants Scheme is designed to support charities registered and operating in the United Kingdom, especially those working at grass roots and local community level, in any field, across a wide range of activities.</w:t>
      </w:r>
    </w:p>
    <w:p w14:paraId="51ECB567" w14:textId="77777777" w:rsidR="00403C2F" w:rsidRPr="00403C2F" w:rsidRDefault="00403C2F" w:rsidP="00403C2F">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Online applications can be accepted from charities that have an annual turnover of less than £150,000 per annum. Larger or national charities will normally not be considered under this scheme. </w:t>
      </w:r>
    </w:p>
    <w:p w14:paraId="00F8126E" w14:textId="77777777" w:rsidR="00403C2F" w:rsidRPr="00403C2F" w:rsidRDefault="00403C2F" w:rsidP="00403C2F">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The focus will be to make one-year grants only to cover core costs or essential equipment, to enable ongoing service provision, homeworking, or delivery of online digital services to charities that can show financial stability.</w:t>
      </w:r>
    </w:p>
    <w:p w14:paraId="47E7A98D" w14:textId="77777777" w:rsidR="00403C2F" w:rsidRPr="00403C2F" w:rsidRDefault="00403C2F" w:rsidP="00403C2F">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The priority will be to support local charities still active in their communities which are currently delivering services to the young, vulnerable, elderly, disadvantaged or the general community either directly or through online support if possible.</w:t>
      </w:r>
    </w:p>
    <w:p w14:paraId="1D606AC8" w14:textId="77777777" w:rsidR="00403C2F" w:rsidRPr="00403C2F" w:rsidRDefault="00403C2F" w:rsidP="00403C2F">
      <w:pPr>
        <w:pStyle w:val="NormalWeb"/>
        <w:shd w:val="clear" w:color="auto" w:fill="FFFFFF"/>
        <w:rPr>
          <w:rFonts w:asciiTheme="minorHAnsi" w:hAnsiTheme="minorHAnsi" w:cstheme="minorHAnsi"/>
          <w:color w:val="565454"/>
        </w:rPr>
      </w:pPr>
      <w:r w:rsidRPr="00403C2F">
        <w:rPr>
          <w:rFonts w:asciiTheme="minorHAnsi" w:hAnsiTheme="minorHAnsi" w:cstheme="minorHAnsi"/>
          <w:color w:val="565454"/>
        </w:rPr>
        <w:t>Grants are available between £2000 and £10,000.</w:t>
      </w:r>
    </w:p>
    <w:p w14:paraId="16ED3075" w14:textId="0BC3299A" w:rsidR="00403C2F" w:rsidRDefault="00000000" w:rsidP="00403C2F">
      <w:pPr>
        <w:pStyle w:val="NormalWeb"/>
        <w:shd w:val="clear" w:color="auto" w:fill="FFFFFF"/>
        <w:rPr>
          <w:rStyle w:val="Hyperlink"/>
          <w:rFonts w:asciiTheme="minorHAnsi" w:hAnsiTheme="minorHAnsi" w:cstheme="minorHAnsi"/>
          <w:color w:val="639024"/>
        </w:rPr>
      </w:pPr>
      <w:hyperlink r:id="rId42" w:tgtFrame="_blank" w:history="1">
        <w:r w:rsidR="00403C2F" w:rsidRPr="00403C2F">
          <w:rPr>
            <w:rStyle w:val="Hyperlink"/>
            <w:rFonts w:asciiTheme="minorHAnsi" w:hAnsiTheme="minorHAnsi" w:cstheme="minorHAnsi"/>
            <w:color w:val="639024"/>
          </w:rPr>
          <w:t>Small Grants Scheme - (foylefoundation.org.uk)</w:t>
        </w:r>
      </w:hyperlink>
    </w:p>
    <w:p w14:paraId="591FAD0D" w14:textId="77777777" w:rsidR="00115133" w:rsidRPr="00403C2F" w:rsidRDefault="00115133" w:rsidP="00403C2F">
      <w:pPr>
        <w:pStyle w:val="NormalWeb"/>
        <w:shd w:val="clear" w:color="auto" w:fill="FFFFFF"/>
        <w:rPr>
          <w:rFonts w:asciiTheme="minorHAnsi" w:hAnsiTheme="minorHAnsi" w:cstheme="minorHAnsi"/>
          <w:color w:val="565454"/>
        </w:rPr>
      </w:pPr>
    </w:p>
    <w:p w14:paraId="4FC0AFDC" w14:textId="0FFFBA1F" w:rsidR="00403C2F" w:rsidRPr="00403C2F" w:rsidRDefault="00403C2F" w:rsidP="00403C2F">
      <w:pPr>
        <w:spacing w:after="0" w:line="240" w:lineRule="auto"/>
        <w:rPr>
          <w:rFonts w:cstheme="minorHAnsi"/>
          <w:sz w:val="24"/>
          <w:szCs w:val="24"/>
        </w:rPr>
      </w:pPr>
    </w:p>
    <w:p w14:paraId="122B28C0" w14:textId="77777777" w:rsidR="00403C2F" w:rsidRPr="00403C2F" w:rsidRDefault="00403C2F" w:rsidP="00403C2F">
      <w:pPr>
        <w:pStyle w:val="Heading5"/>
        <w:shd w:val="clear" w:color="auto" w:fill="FFFFFF"/>
        <w:rPr>
          <w:rFonts w:asciiTheme="minorHAnsi" w:hAnsiTheme="minorHAnsi" w:cstheme="minorHAnsi"/>
          <w:color w:val="565454"/>
          <w:sz w:val="24"/>
          <w:szCs w:val="24"/>
        </w:rPr>
      </w:pPr>
      <w:r w:rsidRPr="00403C2F">
        <w:rPr>
          <w:rFonts w:asciiTheme="minorHAnsi" w:hAnsiTheme="minorHAnsi" w:cstheme="minorHAnsi"/>
          <w:b/>
          <w:bCs/>
          <w:color w:val="565454"/>
          <w:sz w:val="24"/>
          <w:szCs w:val="24"/>
        </w:rPr>
        <w:t xml:space="preserve">Help the Homeless </w:t>
      </w:r>
      <w:proofErr w:type="gramStart"/>
      <w:r w:rsidRPr="00403C2F">
        <w:rPr>
          <w:rFonts w:asciiTheme="minorHAnsi" w:hAnsiTheme="minorHAnsi" w:cstheme="minorHAnsi"/>
          <w:b/>
          <w:bCs/>
          <w:color w:val="565454"/>
          <w:sz w:val="24"/>
          <w:szCs w:val="24"/>
        </w:rPr>
        <w:t>grants</w:t>
      </w:r>
      <w:proofErr w:type="gramEnd"/>
    </w:p>
    <w:p w14:paraId="1CC6FAA2" w14:textId="0031A63D" w:rsidR="00403C2F" w:rsidRPr="00403C2F" w:rsidRDefault="00115133" w:rsidP="00403C2F">
      <w:pPr>
        <w:pStyle w:val="NormalWeb"/>
        <w:shd w:val="clear" w:color="auto" w:fill="FFFFFF"/>
        <w:rPr>
          <w:rFonts w:asciiTheme="minorHAnsi" w:hAnsiTheme="minorHAnsi" w:cstheme="minorHAnsi"/>
          <w:color w:val="565454"/>
        </w:rPr>
      </w:pPr>
      <w:r>
        <w:rPr>
          <w:rStyle w:val="Hyperlink"/>
          <w:rFonts w:asciiTheme="minorHAnsi" w:hAnsiTheme="minorHAnsi" w:cstheme="minorHAnsi"/>
          <w:noProof/>
          <w:color w:val="639024"/>
        </w:rPr>
        <w:drawing>
          <wp:anchor distT="0" distB="0" distL="114300" distR="114300" simplePos="0" relativeHeight="251668480" behindDoc="0" locked="0" layoutInCell="1" allowOverlap="1" wp14:anchorId="52082E79" wp14:editId="633FE391">
            <wp:simplePos x="0" y="0"/>
            <wp:positionH relativeFrom="column">
              <wp:posOffset>2887980</wp:posOffset>
            </wp:positionH>
            <wp:positionV relativeFrom="paragraph">
              <wp:posOffset>1201420</wp:posOffset>
            </wp:positionV>
            <wp:extent cx="1112520" cy="753110"/>
            <wp:effectExtent l="0" t="0" r="0" b="8890"/>
            <wp:wrapNone/>
            <wp:docPr id="15" name="Picture 15" descr="A picture containing text, clipar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clipart, businesscard&#10;&#10;Description automatically generated"/>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12520" cy="753110"/>
                    </a:xfrm>
                    <a:prstGeom prst="rect">
                      <a:avLst/>
                    </a:prstGeom>
                    <a:noFill/>
                    <a:ln>
                      <a:noFill/>
                    </a:ln>
                  </pic:spPr>
                </pic:pic>
              </a:graphicData>
            </a:graphic>
          </wp:anchor>
        </w:drawing>
      </w:r>
      <w:r w:rsidR="00403C2F" w:rsidRPr="00403C2F">
        <w:rPr>
          <w:rFonts w:asciiTheme="minorHAnsi" w:hAnsiTheme="minorHAnsi" w:cstheme="minorHAnsi"/>
          <w:color w:val="565454"/>
        </w:rPr>
        <w:t xml:space="preserve">Help the Homeless makes grants to charitable organisations with the aim of helping homeless people return to the community and enabling them to resume a normal life. Grants are available to small and medium-sized charitable organisations to fund the capital costs of projects with grants of up to £5,000. The quarterly deadlines for grant applications each year </w:t>
      </w:r>
      <w:proofErr w:type="gramStart"/>
      <w:r w:rsidR="00403C2F" w:rsidRPr="00403C2F">
        <w:rPr>
          <w:rFonts w:asciiTheme="minorHAnsi" w:hAnsiTheme="minorHAnsi" w:cstheme="minorHAnsi"/>
          <w:color w:val="565454"/>
        </w:rPr>
        <w:t>are:</w:t>
      </w:r>
      <w:proofErr w:type="gramEnd"/>
      <w:r w:rsidR="00403C2F" w:rsidRPr="00403C2F">
        <w:rPr>
          <w:rFonts w:asciiTheme="minorHAnsi" w:hAnsiTheme="minorHAnsi" w:cstheme="minorHAnsi"/>
          <w:color w:val="565454"/>
        </w:rPr>
        <w:t xml:space="preserve"> 15 June, 15 September and 15 December.</w:t>
      </w:r>
    </w:p>
    <w:p w14:paraId="1889EB20" w14:textId="09AE564E" w:rsidR="00403C2F" w:rsidRPr="00403C2F" w:rsidRDefault="00000000" w:rsidP="00403C2F">
      <w:pPr>
        <w:pStyle w:val="NormalWeb"/>
        <w:shd w:val="clear" w:color="auto" w:fill="FFFFFF"/>
        <w:rPr>
          <w:rFonts w:asciiTheme="minorHAnsi" w:hAnsiTheme="minorHAnsi" w:cstheme="minorHAnsi"/>
          <w:color w:val="565454"/>
        </w:rPr>
      </w:pPr>
      <w:hyperlink r:id="rId44" w:tgtFrame="_blank" w:history="1">
        <w:r w:rsidR="00403C2F" w:rsidRPr="00403C2F">
          <w:rPr>
            <w:rStyle w:val="Hyperlink"/>
            <w:rFonts w:asciiTheme="minorHAnsi" w:hAnsiTheme="minorHAnsi" w:cstheme="minorHAnsi"/>
            <w:color w:val="639024"/>
          </w:rPr>
          <w:t>http://www.help-the-homeles</w:t>
        </w:r>
        <w:r w:rsidR="00403C2F" w:rsidRPr="00403C2F">
          <w:rPr>
            <w:rStyle w:val="Hyperlink"/>
            <w:rFonts w:asciiTheme="minorHAnsi" w:hAnsiTheme="minorHAnsi" w:cstheme="minorHAnsi"/>
            <w:color w:val="639024"/>
          </w:rPr>
          <w:t>s</w:t>
        </w:r>
        <w:r w:rsidR="00403C2F" w:rsidRPr="00403C2F">
          <w:rPr>
            <w:rStyle w:val="Hyperlink"/>
            <w:rFonts w:asciiTheme="minorHAnsi" w:hAnsiTheme="minorHAnsi" w:cstheme="minorHAnsi"/>
            <w:color w:val="639024"/>
          </w:rPr>
          <w:t>.org.uk/</w:t>
        </w:r>
      </w:hyperlink>
      <w:r w:rsidR="00115133">
        <w:rPr>
          <w:rStyle w:val="Hyperlink"/>
          <w:rFonts w:asciiTheme="minorHAnsi" w:hAnsiTheme="minorHAnsi" w:cstheme="minorHAnsi"/>
          <w:color w:val="639024"/>
        </w:rPr>
        <w:t xml:space="preserve">   </w:t>
      </w:r>
    </w:p>
    <w:p w14:paraId="6093E4F7" w14:textId="77777777" w:rsidR="00403C2F" w:rsidRPr="00403C2F" w:rsidRDefault="00403C2F" w:rsidP="00403C2F">
      <w:pPr>
        <w:spacing w:after="0" w:line="240" w:lineRule="auto"/>
        <w:rPr>
          <w:rFonts w:cstheme="minorHAnsi"/>
          <w:sz w:val="24"/>
          <w:szCs w:val="24"/>
        </w:rPr>
      </w:pPr>
    </w:p>
    <w:sectPr w:rsidR="00403C2F" w:rsidRPr="00403C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50" style="width:0;height:0" o:hralign="center" o:bullet="t" o:hrstd="t" o:hrnoshade="t" o:hr="t" fillcolor="#565454" stroked="f"/>
    </w:pict>
  </w:numPicBullet>
  <w:abstractNum w:abstractNumId="0" w15:restartNumberingAfterBreak="0">
    <w:nsid w:val="03266B11"/>
    <w:multiLevelType w:val="hybridMultilevel"/>
    <w:tmpl w:val="62A0F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8645C"/>
    <w:multiLevelType w:val="multilevel"/>
    <w:tmpl w:val="E0860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9406E"/>
    <w:multiLevelType w:val="hybridMultilevel"/>
    <w:tmpl w:val="D4D21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11AE3"/>
    <w:multiLevelType w:val="multilevel"/>
    <w:tmpl w:val="56EA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9D3DB3"/>
    <w:multiLevelType w:val="multilevel"/>
    <w:tmpl w:val="6C76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B76FEA"/>
    <w:multiLevelType w:val="multilevel"/>
    <w:tmpl w:val="47AE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533CED"/>
    <w:multiLevelType w:val="multilevel"/>
    <w:tmpl w:val="094C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FD4B8E"/>
    <w:multiLevelType w:val="hybridMultilevel"/>
    <w:tmpl w:val="BC14DA8C"/>
    <w:lvl w:ilvl="0" w:tplc="B2D4DB2A">
      <w:start w:val="1"/>
      <w:numFmt w:val="bullet"/>
      <w:lvlText w:val=""/>
      <w:lvlPicBulletId w:val="0"/>
      <w:lvlJc w:val="left"/>
      <w:pPr>
        <w:tabs>
          <w:tab w:val="num" w:pos="720"/>
        </w:tabs>
        <w:ind w:left="720" w:hanging="360"/>
      </w:pPr>
      <w:rPr>
        <w:rFonts w:ascii="Symbol" w:hAnsi="Symbol" w:hint="default"/>
      </w:rPr>
    </w:lvl>
    <w:lvl w:ilvl="1" w:tplc="9A3A1886" w:tentative="1">
      <w:start w:val="1"/>
      <w:numFmt w:val="bullet"/>
      <w:lvlText w:val=""/>
      <w:lvlJc w:val="left"/>
      <w:pPr>
        <w:tabs>
          <w:tab w:val="num" w:pos="1440"/>
        </w:tabs>
        <w:ind w:left="1440" w:hanging="360"/>
      </w:pPr>
      <w:rPr>
        <w:rFonts w:ascii="Symbol" w:hAnsi="Symbol" w:hint="default"/>
      </w:rPr>
    </w:lvl>
    <w:lvl w:ilvl="2" w:tplc="499E88F8" w:tentative="1">
      <w:start w:val="1"/>
      <w:numFmt w:val="bullet"/>
      <w:lvlText w:val=""/>
      <w:lvlJc w:val="left"/>
      <w:pPr>
        <w:tabs>
          <w:tab w:val="num" w:pos="2160"/>
        </w:tabs>
        <w:ind w:left="2160" w:hanging="360"/>
      </w:pPr>
      <w:rPr>
        <w:rFonts w:ascii="Symbol" w:hAnsi="Symbol" w:hint="default"/>
      </w:rPr>
    </w:lvl>
    <w:lvl w:ilvl="3" w:tplc="3432F412" w:tentative="1">
      <w:start w:val="1"/>
      <w:numFmt w:val="bullet"/>
      <w:lvlText w:val=""/>
      <w:lvlJc w:val="left"/>
      <w:pPr>
        <w:tabs>
          <w:tab w:val="num" w:pos="2880"/>
        </w:tabs>
        <w:ind w:left="2880" w:hanging="360"/>
      </w:pPr>
      <w:rPr>
        <w:rFonts w:ascii="Symbol" w:hAnsi="Symbol" w:hint="default"/>
      </w:rPr>
    </w:lvl>
    <w:lvl w:ilvl="4" w:tplc="ED8EF77A" w:tentative="1">
      <w:start w:val="1"/>
      <w:numFmt w:val="bullet"/>
      <w:lvlText w:val=""/>
      <w:lvlJc w:val="left"/>
      <w:pPr>
        <w:tabs>
          <w:tab w:val="num" w:pos="3600"/>
        </w:tabs>
        <w:ind w:left="3600" w:hanging="360"/>
      </w:pPr>
      <w:rPr>
        <w:rFonts w:ascii="Symbol" w:hAnsi="Symbol" w:hint="default"/>
      </w:rPr>
    </w:lvl>
    <w:lvl w:ilvl="5" w:tplc="8CFACC3C" w:tentative="1">
      <w:start w:val="1"/>
      <w:numFmt w:val="bullet"/>
      <w:lvlText w:val=""/>
      <w:lvlJc w:val="left"/>
      <w:pPr>
        <w:tabs>
          <w:tab w:val="num" w:pos="4320"/>
        </w:tabs>
        <w:ind w:left="4320" w:hanging="360"/>
      </w:pPr>
      <w:rPr>
        <w:rFonts w:ascii="Symbol" w:hAnsi="Symbol" w:hint="default"/>
      </w:rPr>
    </w:lvl>
    <w:lvl w:ilvl="6" w:tplc="C9067E4A" w:tentative="1">
      <w:start w:val="1"/>
      <w:numFmt w:val="bullet"/>
      <w:lvlText w:val=""/>
      <w:lvlJc w:val="left"/>
      <w:pPr>
        <w:tabs>
          <w:tab w:val="num" w:pos="5040"/>
        </w:tabs>
        <w:ind w:left="5040" w:hanging="360"/>
      </w:pPr>
      <w:rPr>
        <w:rFonts w:ascii="Symbol" w:hAnsi="Symbol" w:hint="default"/>
      </w:rPr>
    </w:lvl>
    <w:lvl w:ilvl="7" w:tplc="5172DD9A" w:tentative="1">
      <w:start w:val="1"/>
      <w:numFmt w:val="bullet"/>
      <w:lvlText w:val=""/>
      <w:lvlJc w:val="left"/>
      <w:pPr>
        <w:tabs>
          <w:tab w:val="num" w:pos="5760"/>
        </w:tabs>
        <w:ind w:left="5760" w:hanging="360"/>
      </w:pPr>
      <w:rPr>
        <w:rFonts w:ascii="Symbol" w:hAnsi="Symbol" w:hint="default"/>
      </w:rPr>
    </w:lvl>
    <w:lvl w:ilvl="8" w:tplc="F8624CF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CF953C1"/>
    <w:multiLevelType w:val="multilevel"/>
    <w:tmpl w:val="904C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C772E3"/>
    <w:multiLevelType w:val="hybridMultilevel"/>
    <w:tmpl w:val="83A26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8C42C7"/>
    <w:multiLevelType w:val="multilevel"/>
    <w:tmpl w:val="0852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CE36D0"/>
    <w:multiLevelType w:val="hybridMultilevel"/>
    <w:tmpl w:val="157A3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7928563">
    <w:abstractNumId w:val="5"/>
  </w:num>
  <w:num w:numId="2" w16cid:durableId="106462859">
    <w:abstractNumId w:val="9"/>
  </w:num>
  <w:num w:numId="3" w16cid:durableId="533932572">
    <w:abstractNumId w:val="2"/>
  </w:num>
  <w:num w:numId="4" w16cid:durableId="73747117">
    <w:abstractNumId w:val="11"/>
  </w:num>
  <w:num w:numId="5" w16cid:durableId="813838019">
    <w:abstractNumId w:val="0"/>
  </w:num>
  <w:num w:numId="6" w16cid:durableId="1132207552">
    <w:abstractNumId w:val="3"/>
  </w:num>
  <w:num w:numId="7" w16cid:durableId="2135559547">
    <w:abstractNumId w:val="1"/>
  </w:num>
  <w:num w:numId="8" w16cid:durableId="595943843">
    <w:abstractNumId w:val="6"/>
  </w:num>
  <w:num w:numId="9" w16cid:durableId="1993751108">
    <w:abstractNumId w:val="4"/>
  </w:num>
  <w:num w:numId="10" w16cid:durableId="1071544280">
    <w:abstractNumId w:val="8"/>
  </w:num>
  <w:num w:numId="11" w16cid:durableId="346323253">
    <w:abstractNumId w:val="10"/>
  </w:num>
  <w:num w:numId="12" w16cid:durableId="16218859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C98"/>
    <w:rsid w:val="00102140"/>
    <w:rsid w:val="00115133"/>
    <w:rsid w:val="0030236B"/>
    <w:rsid w:val="003C1AF6"/>
    <w:rsid w:val="003F03D5"/>
    <w:rsid w:val="003F1EF8"/>
    <w:rsid w:val="00403C2F"/>
    <w:rsid w:val="004444B7"/>
    <w:rsid w:val="00454617"/>
    <w:rsid w:val="004776BC"/>
    <w:rsid w:val="00594787"/>
    <w:rsid w:val="00692D30"/>
    <w:rsid w:val="006D4F3C"/>
    <w:rsid w:val="00822AD1"/>
    <w:rsid w:val="00881054"/>
    <w:rsid w:val="00883D3B"/>
    <w:rsid w:val="009D4C3D"/>
    <w:rsid w:val="009F3E5E"/>
    <w:rsid w:val="00B3651B"/>
    <w:rsid w:val="00DF2C98"/>
    <w:rsid w:val="00FB5E96"/>
    <w:rsid w:val="00FD7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2123"/>
  <w15:chartTrackingRefBased/>
  <w15:docId w15:val="{FBC75169-92BA-4641-8E50-466AF448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2C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5">
    <w:name w:val="heading 5"/>
    <w:basedOn w:val="Normal"/>
    <w:next w:val="Normal"/>
    <w:link w:val="Heading5Char"/>
    <w:uiPriority w:val="9"/>
    <w:semiHidden/>
    <w:unhideWhenUsed/>
    <w:qFormat/>
    <w:rsid w:val="0030236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0236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C98"/>
    <w:rPr>
      <w:rFonts w:ascii="Times New Roman" w:eastAsia="Times New Roman" w:hAnsi="Times New Roman" w:cs="Times New Roman"/>
      <w:b/>
      <w:bCs/>
      <w:kern w:val="36"/>
      <w:sz w:val="48"/>
      <w:szCs w:val="48"/>
      <w:lang w:eastAsia="en-GB"/>
      <w14:ligatures w14:val="none"/>
    </w:rPr>
  </w:style>
  <w:style w:type="paragraph" w:customStyle="1" w:styleId="a0">
    <w:name w:val="a0"/>
    <w:basedOn w:val="Normal"/>
    <w:rsid w:val="00DF2C9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f0">
    <w:name w:val="f0"/>
    <w:basedOn w:val="DefaultParagraphFont"/>
    <w:rsid w:val="00DF2C98"/>
  </w:style>
  <w:style w:type="character" w:customStyle="1" w:styleId="apple-converted-space">
    <w:name w:val="apple-converted-space"/>
    <w:basedOn w:val="DefaultParagraphFont"/>
    <w:rsid w:val="00DF2C98"/>
  </w:style>
  <w:style w:type="character" w:styleId="Strong">
    <w:name w:val="Strong"/>
    <w:basedOn w:val="DefaultParagraphFont"/>
    <w:uiPriority w:val="22"/>
    <w:qFormat/>
    <w:rsid w:val="00DF2C98"/>
    <w:rPr>
      <w:b/>
      <w:bCs/>
    </w:rPr>
  </w:style>
  <w:style w:type="character" w:styleId="Hyperlink">
    <w:name w:val="Hyperlink"/>
    <w:basedOn w:val="DefaultParagraphFont"/>
    <w:uiPriority w:val="99"/>
    <w:unhideWhenUsed/>
    <w:rsid w:val="00DF2C98"/>
    <w:rPr>
      <w:color w:val="0000FF"/>
      <w:u w:val="single"/>
    </w:rPr>
  </w:style>
  <w:style w:type="paragraph" w:styleId="NormalWeb">
    <w:name w:val="Normal (Web)"/>
    <w:basedOn w:val="Normal"/>
    <w:uiPriority w:val="99"/>
    <w:unhideWhenUsed/>
    <w:rsid w:val="004444B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FollowedHyperlink">
    <w:name w:val="FollowedHyperlink"/>
    <w:basedOn w:val="DefaultParagraphFont"/>
    <w:uiPriority w:val="99"/>
    <w:semiHidden/>
    <w:unhideWhenUsed/>
    <w:rsid w:val="003F03D5"/>
    <w:rPr>
      <w:color w:val="954F72" w:themeColor="followedHyperlink"/>
      <w:u w:val="single"/>
    </w:rPr>
  </w:style>
  <w:style w:type="paragraph" w:styleId="ListParagraph">
    <w:name w:val="List Paragraph"/>
    <w:basedOn w:val="Normal"/>
    <w:uiPriority w:val="34"/>
    <w:qFormat/>
    <w:rsid w:val="00881054"/>
    <w:pPr>
      <w:ind w:left="720"/>
      <w:contextualSpacing/>
    </w:pPr>
    <w:rPr>
      <w:kern w:val="0"/>
      <w14:ligatures w14:val="none"/>
    </w:rPr>
  </w:style>
  <w:style w:type="character" w:customStyle="1" w:styleId="Heading5Char">
    <w:name w:val="Heading 5 Char"/>
    <w:basedOn w:val="DefaultParagraphFont"/>
    <w:link w:val="Heading5"/>
    <w:uiPriority w:val="9"/>
    <w:semiHidden/>
    <w:rsid w:val="0030236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0236B"/>
    <w:rPr>
      <w:rFonts w:asciiTheme="majorHAnsi" w:eastAsiaTheme="majorEastAsia" w:hAnsiTheme="majorHAnsi" w:cstheme="majorBidi"/>
      <w:color w:val="1F3763" w:themeColor="accent1" w:themeShade="7F"/>
    </w:rPr>
  </w:style>
  <w:style w:type="paragraph" w:customStyle="1" w:styleId="articletags">
    <w:name w:val="article_tags"/>
    <w:basedOn w:val="Normal"/>
    <w:rsid w:val="0030236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30236B"/>
    <w:rPr>
      <w:i/>
      <w:iCs/>
    </w:rPr>
  </w:style>
  <w:style w:type="character" w:styleId="UnresolvedMention">
    <w:name w:val="Unresolved Mention"/>
    <w:basedOn w:val="DefaultParagraphFont"/>
    <w:uiPriority w:val="99"/>
    <w:semiHidden/>
    <w:unhideWhenUsed/>
    <w:rsid w:val="00477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50029">
      <w:bodyDiv w:val="1"/>
      <w:marLeft w:val="0"/>
      <w:marRight w:val="0"/>
      <w:marTop w:val="0"/>
      <w:marBottom w:val="0"/>
      <w:divBdr>
        <w:top w:val="none" w:sz="0" w:space="0" w:color="auto"/>
        <w:left w:val="none" w:sz="0" w:space="0" w:color="auto"/>
        <w:bottom w:val="none" w:sz="0" w:space="0" w:color="auto"/>
        <w:right w:val="none" w:sz="0" w:space="0" w:color="auto"/>
      </w:divBdr>
    </w:div>
    <w:div w:id="518934578">
      <w:bodyDiv w:val="1"/>
      <w:marLeft w:val="0"/>
      <w:marRight w:val="0"/>
      <w:marTop w:val="0"/>
      <w:marBottom w:val="0"/>
      <w:divBdr>
        <w:top w:val="none" w:sz="0" w:space="0" w:color="auto"/>
        <w:left w:val="none" w:sz="0" w:space="0" w:color="auto"/>
        <w:bottom w:val="none" w:sz="0" w:space="0" w:color="auto"/>
        <w:right w:val="none" w:sz="0" w:space="0" w:color="auto"/>
      </w:divBdr>
    </w:div>
    <w:div w:id="541551688">
      <w:bodyDiv w:val="1"/>
      <w:marLeft w:val="0"/>
      <w:marRight w:val="0"/>
      <w:marTop w:val="0"/>
      <w:marBottom w:val="0"/>
      <w:divBdr>
        <w:top w:val="none" w:sz="0" w:space="0" w:color="auto"/>
        <w:left w:val="none" w:sz="0" w:space="0" w:color="auto"/>
        <w:bottom w:val="none" w:sz="0" w:space="0" w:color="auto"/>
        <w:right w:val="none" w:sz="0" w:space="0" w:color="auto"/>
      </w:divBdr>
    </w:div>
    <w:div w:id="908537745">
      <w:bodyDiv w:val="1"/>
      <w:marLeft w:val="0"/>
      <w:marRight w:val="0"/>
      <w:marTop w:val="0"/>
      <w:marBottom w:val="0"/>
      <w:divBdr>
        <w:top w:val="none" w:sz="0" w:space="0" w:color="auto"/>
        <w:left w:val="none" w:sz="0" w:space="0" w:color="auto"/>
        <w:bottom w:val="none" w:sz="0" w:space="0" w:color="auto"/>
        <w:right w:val="none" w:sz="0" w:space="0" w:color="auto"/>
      </w:divBdr>
    </w:div>
    <w:div w:id="980115689">
      <w:bodyDiv w:val="1"/>
      <w:marLeft w:val="0"/>
      <w:marRight w:val="0"/>
      <w:marTop w:val="0"/>
      <w:marBottom w:val="0"/>
      <w:divBdr>
        <w:top w:val="none" w:sz="0" w:space="0" w:color="auto"/>
        <w:left w:val="none" w:sz="0" w:space="0" w:color="auto"/>
        <w:bottom w:val="none" w:sz="0" w:space="0" w:color="auto"/>
        <w:right w:val="none" w:sz="0" w:space="0" w:color="auto"/>
      </w:divBdr>
    </w:div>
    <w:div w:id="1159006020">
      <w:bodyDiv w:val="1"/>
      <w:marLeft w:val="0"/>
      <w:marRight w:val="0"/>
      <w:marTop w:val="0"/>
      <w:marBottom w:val="0"/>
      <w:divBdr>
        <w:top w:val="none" w:sz="0" w:space="0" w:color="auto"/>
        <w:left w:val="none" w:sz="0" w:space="0" w:color="auto"/>
        <w:bottom w:val="none" w:sz="0" w:space="0" w:color="auto"/>
        <w:right w:val="none" w:sz="0" w:space="0" w:color="auto"/>
      </w:divBdr>
    </w:div>
    <w:div w:id="1365788476">
      <w:bodyDiv w:val="1"/>
      <w:marLeft w:val="0"/>
      <w:marRight w:val="0"/>
      <w:marTop w:val="0"/>
      <w:marBottom w:val="0"/>
      <w:divBdr>
        <w:top w:val="none" w:sz="0" w:space="0" w:color="auto"/>
        <w:left w:val="none" w:sz="0" w:space="0" w:color="auto"/>
        <w:bottom w:val="none" w:sz="0" w:space="0" w:color="auto"/>
        <w:right w:val="none" w:sz="0" w:space="0" w:color="auto"/>
      </w:divBdr>
    </w:div>
    <w:div w:id="1448353984">
      <w:bodyDiv w:val="1"/>
      <w:marLeft w:val="0"/>
      <w:marRight w:val="0"/>
      <w:marTop w:val="0"/>
      <w:marBottom w:val="0"/>
      <w:divBdr>
        <w:top w:val="none" w:sz="0" w:space="0" w:color="auto"/>
        <w:left w:val="none" w:sz="0" w:space="0" w:color="auto"/>
        <w:bottom w:val="none" w:sz="0" w:space="0" w:color="auto"/>
        <w:right w:val="none" w:sz="0" w:space="0" w:color="auto"/>
      </w:divBdr>
    </w:div>
    <w:div w:id="1481191187">
      <w:bodyDiv w:val="1"/>
      <w:marLeft w:val="0"/>
      <w:marRight w:val="0"/>
      <w:marTop w:val="0"/>
      <w:marBottom w:val="0"/>
      <w:divBdr>
        <w:top w:val="none" w:sz="0" w:space="0" w:color="auto"/>
        <w:left w:val="none" w:sz="0" w:space="0" w:color="auto"/>
        <w:bottom w:val="none" w:sz="0" w:space="0" w:color="auto"/>
        <w:right w:val="none" w:sz="0" w:space="0" w:color="auto"/>
      </w:divBdr>
    </w:div>
    <w:div w:id="1501194014">
      <w:bodyDiv w:val="1"/>
      <w:marLeft w:val="0"/>
      <w:marRight w:val="0"/>
      <w:marTop w:val="0"/>
      <w:marBottom w:val="0"/>
      <w:divBdr>
        <w:top w:val="none" w:sz="0" w:space="0" w:color="auto"/>
        <w:left w:val="none" w:sz="0" w:space="0" w:color="auto"/>
        <w:bottom w:val="none" w:sz="0" w:space="0" w:color="auto"/>
        <w:right w:val="none" w:sz="0" w:space="0" w:color="auto"/>
      </w:divBdr>
    </w:div>
    <w:div w:id="1604877451">
      <w:bodyDiv w:val="1"/>
      <w:marLeft w:val="0"/>
      <w:marRight w:val="0"/>
      <w:marTop w:val="0"/>
      <w:marBottom w:val="0"/>
      <w:divBdr>
        <w:top w:val="none" w:sz="0" w:space="0" w:color="auto"/>
        <w:left w:val="none" w:sz="0" w:space="0" w:color="auto"/>
        <w:bottom w:val="none" w:sz="0" w:space="0" w:color="auto"/>
        <w:right w:val="none" w:sz="0" w:space="0" w:color="auto"/>
      </w:divBdr>
    </w:div>
    <w:div w:id="1643924791">
      <w:bodyDiv w:val="1"/>
      <w:marLeft w:val="0"/>
      <w:marRight w:val="0"/>
      <w:marTop w:val="0"/>
      <w:marBottom w:val="0"/>
      <w:divBdr>
        <w:top w:val="none" w:sz="0" w:space="0" w:color="auto"/>
        <w:left w:val="none" w:sz="0" w:space="0" w:color="auto"/>
        <w:bottom w:val="none" w:sz="0" w:space="0" w:color="auto"/>
        <w:right w:val="none" w:sz="0" w:space="0" w:color="auto"/>
      </w:divBdr>
    </w:div>
    <w:div w:id="1661544798">
      <w:bodyDiv w:val="1"/>
      <w:marLeft w:val="0"/>
      <w:marRight w:val="0"/>
      <w:marTop w:val="0"/>
      <w:marBottom w:val="0"/>
      <w:divBdr>
        <w:top w:val="none" w:sz="0" w:space="0" w:color="auto"/>
        <w:left w:val="none" w:sz="0" w:space="0" w:color="auto"/>
        <w:bottom w:val="none" w:sz="0" w:space="0" w:color="auto"/>
        <w:right w:val="none" w:sz="0" w:space="0" w:color="auto"/>
      </w:divBdr>
    </w:div>
    <w:div w:id="1747142909">
      <w:bodyDiv w:val="1"/>
      <w:marLeft w:val="0"/>
      <w:marRight w:val="0"/>
      <w:marTop w:val="0"/>
      <w:marBottom w:val="0"/>
      <w:divBdr>
        <w:top w:val="none" w:sz="0" w:space="0" w:color="auto"/>
        <w:left w:val="none" w:sz="0" w:space="0" w:color="auto"/>
        <w:bottom w:val="none" w:sz="0" w:space="0" w:color="auto"/>
        <w:right w:val="none" w:sz="0" w:space="0" w:color="auto"/>
      </w:divBdr>
    </w:div>
    <w:div w:id="1774396481">
      <w:bodyDiv w:val="1"/>
      <w:marLeft w:val="0"/>
      <w:marRight w:val="0"/>
      <w:marTop w:val="0"/>
      <w:marBottom w:val="0"/>
      <w:divBdr>
        <w:top w:val="none" w:sz="0" w:space="0" w:color="auto"/>
        <w:left w:val="none" w:sz="0" w:space="0" w:color="auto"/>
        <w:bottom w:val="none" w:sz="0" w:space="0" w:color="auto"/>
        <w:right w:val="none" w:sz="0" w:space="0" w:color="auto"/>
      </w:divBdr>
    </w:div>
    <w:div w:id="1800606598">
      <w:bodyDiv w:val="1"/>
      <w:marLeft w:val="0"/>
      <w:marRight w:val="0"/>
      <w:marTop w:val="0"/>
      <w:marBottom w:val="0"/>
      <w:divBdr>
        <w:top w:val="none" w:sz="0" w:space="0" w:color="auto"/>
        <w:left w:val="none" w:sz="0" w:space="0" w:color="auto"/>
        <w:bottom w:val="none" w:sz="0" w:space="0" w:color="auto"/>
        <w:right w:val="none" w:sz="0" w:space="0" w:color="auto"/>
      </w:divBdr>
    </w:div>
    <w:div w:id="1908571181">
      <w:bodyDiv w:val="1"/>
      <w:marLeft w:val="0"/>
      <w:marRight w:val="0"/>
      <w:marTop w:val="0"/>
      <w:marBottom w:val="0"/>
      <w:divBdr>
        <w:top w:val="none" w:sz="0" w:space="0" w:color="auto"/>
        <w:left w:val="none" w:sz="0" w:space="0" w:color="auto"/>
        <w:bottom w:val="none" w:sz="0" w:space="0" w:color="auto"/>
        <w:right w:val="none" w:sz="0" w:space="0" w:color="auto"/>
      </w:divBdr>
      <w:divsChild>
        <w:div w:id="475994159">
          <w:marLeft w:val="0"/>
          <w:marRight w:val="0"/>
          <w:marTop w:val="0"/>
          <w:marBottom w:val="0"/>
          <w:divBdr>
            <w:top w:val="none" w:sz="0" w:space="0" w:color="auto"/>
            <w:left w:val="none" w:sz="0" w:space="0" w:color="auto"/>
            <w:bottom w:val="none" w:sz="0" w:space="0" w:color="auto"/>
            <w:right w:val="none" w:sz="0" w:space="0" w:color="auto"/>
          </w:divBdr>
        </w:div>
        <w:div w:id="1345014565">
          <w:marLeft w:val="0"/>
          <w:marRight w:val="0"/>
          <w:marTop w:val="0"/>
          <w:marBottom w:val="0"/>
          <w:divBdr>
            <w:top w:val="none" w:sz="0" w:space="0" w:color="auto"/>
            <w:left w:val="none" w:sz="0" w:space="0" w:color="auto"/>
            <w:bottom w:val="none" w:sz="0" w:space="0" w:color="auto"/>
            <w:right w:val="none" w:sz="0" w:space="0" w:color="auto"/>
          </w:divBdr>
        </w:div>
        <w:div w:id="1463501009">
          <w:marLeft w:val="0"/>
          <w:marRight w:val="0"/>
          <w:marTop w:val="0"/>
          <w:marBottom w:val="0"/>
          <w:divBdr>
            <w:top w:val="none" w:sz="0" w:space="0" w:color="auto"/>
            <w:left w:val="none" w:sz="0" w:space="0" w:color="auto"/>
            <w:bottom w:val="none" w:sz="0" w:space="0" w:color="auto"/>
            <w:right w:val="none" w:sz="0" w:space="0" w:color="auto"/>
          </w:divBdr>
        </w:div>
        <w:div w:id="931862562">
          <w:marLeft w:val="0"/>
          <w:marRight w:val="0"/>
          <w:marTop w:val="0"/>
          <w:marBottom w:val="0"/>
          <w:divBdr>
            <w:top w:val="none" w:sz="0" w:space="0" w:color="auto"/>
            <w:left w:val="none" w:sz="0" w:space="0" w:color="auto"/>
            <w:bottom w:val="none" w:sz="0" w:space="0" w:color="auto"/>
            <w:right w:val="none" w:sz="0" w:space="0" w:color="auto"/>
          </w:divBdr>
        </w:div>
      </w:divsChild>
    </w:div>
    <w:div w:id="1920207844">
      <w:bodyDiv w:val="1"/>
      <w:marLeft w:val="0"/>
      <w:marRight w:val="0"/>
      <w:marTop w:val="0"/>
      <w:marBottom w:val="0"/>
      <w:divBdr>
        <w:top w:val="none" w:sz="0" w:space="0" w:color="auto"/>
        <w:left w:val="none" w:sz="0" w:space="0" w:color="auto"/>
        <w:bottom w:val="none" w:sz="0" w:space="0" w:color="auto"/>
        <w:right w:val="none" w:sz="0" w:space="0" w:color="auto"/>
      </w:divBdr>
    </w:div>
    <w:div w:id="2081755817">
      <w:bodyDiv w:val="1"/>
      <w:marLeft w:val="0"/>
      <w:marRight w:val="0"/>
      <w:marTop w:val="0"/>
      <w:marBottom w:val="0"/>
      <w:divBdr>
        <w:top w:val="none" w:sz="0" w:space="0" w:color="auto"/>
        <w:left w:val="none" w:sz="0" w:space="0" w:color="auto"/>
        <w:bottom w:val="none" w:sz="0" w:space="0" w:color="auto"/>
        <w:right w:val="none" w:sz="0" w:space="0" w:color="auto"/>
      </w:divBdr>
    </w:div>
    <w:div w:id="2104446895">
      <w:bodyDiv w:val="1"/>
      <w:marLeft w:val="0"/>
      <w:marRight w:val="0"/>
      <w:marTop w:val="0"/>
      <w:marBottom w:val="0"/>
      <w:divBdr>
        <w:top w:val="none" w:sz="0" w:space="0" w:color="auto"/>
        <w:left w:val="none" w:sz="0" w:space="0" w:color="auto"/>
        <w:bottom w:val="none" w:sz="0" w:space="0" w:color="auto"/>
        <w:right w:val="none" w:sz="0" w:space="0" w:color="auto"/>
      </w:divBdr>
      <w:divsChild>
        <w:div w:id="1975059529">
          <w:marLeft w:val="0"/>
          <w:marRight w:val="0"/>
          <w:marTop w:val="0"/>
          <w:marBottom w:val="0"/>
          <w:divBdr>
            <w:top w:val="none" w:sz="0" w:space="0" w:color="auto"/>
            <w:left w:val="none" w:sz="0" w:space="0" w:color="auto"/>
            <w:bottom w:val="none" w:sz="0" w:space="0" w:color="auto"/>
            <w:right w:val="none" w:sz="0" w:space="0" w:color="auto"/>
          </w:divBdr>
        </w:div>
      </w:divsChild>
    </w:div>
    <w:div w:id="214384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dustrial-archaeology.org/aia-awards/restoration-grants/" TargetMode="External"/><Relationship Id="rId18" Type="http://schemas.openxmlformats.org/officeDocument/2006/relationships/hyperlink" Target="https://www.ukyouth.org/ukyouthfundpears/" TargetMode="External"/><Relationship Id="rId26" Type="http://schemas.openxmlformats.org/officeDocument/2006/relationships/hyperlink" Target="https://www.bbcchildreninneed.co.uk/grants/apply/" TargetMode="External"/><Relationship Id="rId39" Type="http://schemas.openxmlformats.org/officeDocument/2006/relationships/hyperlink" Target="https://www.veteransfoundation.org.uk/apply-for-a-grant/" TargetMode="External"/><Relationship Id="rId21" Type="http://schemas.openxmlformats.org/officeDocument/2006/relationships/hyperlink" Target="https://storelocator.asda.com/" TargetMode="External"/><Relationship Id="rId34" Type="http://schemas.openxmlformats.org/officeDocument/2006/relationships/image" Target="media/image11.png"/><Relationship Id="rId42" Type="http://schemas.openxmlformats.org/officeDocument/2006/relationships/hyperlink" Target="http://www.foylefoundation.org.uk/small-grants-scheme/" TargetMode="External"/><Relationship Id="rId7" Type="http://schemas.openxmlformats.org/officeDocument/2006/relationships/hyperlink" Target="https://www.gov.uk/government/publications/community-ownership-fund-prospectus/community-ownership-fund-prospectus--2" TargetMode="Externa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s://www.biffa-award.org/" TargetMode="External"/><Relationship Id="rId11" Type="http://schemas.openxmlformats.org/officeDocument/2006/relationships/image" Target="media/image3.png"/><Relationship Id="rId24" Type="http://schemas.openxmlformats.org/officeDocument/2006/relationships/image" Target="media/image7.jpeg"/><Relationship Id="rId32" Type="http://schemas.openxmlformats.org/officeDocument/2006/relationships/hyperlink" Target="https://www.elephanttrust.org.uk/" TargetMode="External"/><Relationship Id="rId37" Type="http://schemas.openxmlformats.org/officeDocument/2006/relationships/hyperlink" Target="https://www.powertochange.org.uk/our-work/our-programmes/community-shares-booster/" TargetMode="External"/><Relationship Id="rId40" Type="http://schemas.openxmlformats.org/officeDocument/2006/relationships/hyperlink" Target="http://www.charleshaywardfoundation.org.uk/older-people/"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gov.uk/government/publications/heat-network-efficiency-scheme-hnes" TargetMode="External"/><Relationship Id="rId23" Type="http://schemas.openxmlformats.org/officeDocument/2006/relationships/hyperlink" Target="http://bluesparkfoundation.org.uk/" TargetMode="External"/><Relationship Id="rId28" Type="http://schemas.openxmlformats.org/officeDocument/2006/relationships/image" Target="media/image8.jpeg"/><Relationship Id="rId36" Type="http://schemas.openxmlformats.org/officeDocument/2006/relationships/hyperlink" Target="https://www.unltd.org.uk/awards" TargetMode="External"/><Relationship Id="rId10" Type="http://schemas.openxmlformats.org/officeDocument/2006/relationships/hyperlink" Target="https://www.gov.uk/government/publications/community-ownership-fund-prospectus/community-ownership-fund-prospectus--2" TargetMode="External"/><Relationship Id="rId19" Type="http://schemas.openxmlformats.org/officeDocument/2006/relationships/image" Target="media/image6.png"/><Relationship Id="rId31" Type="http://schemas.openxmlformats.org/officeDocument/2006/relationships/image" Target="media/image10.png"/><Relationship Id="rId44" Type="http://schemas.openxmlformats.org/officeDocument/2006/relationships/hyperlink" Target="http://www.help-the-homeless.org.uk/" TargetMode="External"/><Relationship Id="rId4" Type="http://schemas.openxmlformats.org/officeDocument/2006/relationships/webSettings" Target="webSettings.xml"/><Relationship Id="rId9" Type="http://schemas.openxmlformats.org/officeDocument/2006/relationships/hyperlink" Target="https://www.tnlcommunityfund.org.uk/funding/programmes/climate-action-fund-programme" TargetMode="External"/><Relationship Id="rId14" Type="http://schemas.openxmlformats.org/officeDocument/2006/relationships/image" Target="media/image4.jpeg"/><Relationship Id="rId22" Type="http://schemas.openxmlformats.org/officeDocument/2006/relationships/hyperlink" Target="https://www.thehargreavesfoundation.org/thehargreavesfoundation-org/_img/Hargreaves%20Foundation%20A4%20Pdf%20LR.pdf" TargetMode="External"/><Relationship Id="rId27" Type="http://schemas.openxmlformats.org/officeDocument/2006/relationships/hyperlink" Target="https://www.canoefoundation.org.uk/online-funding-applications/" TargetMode="External"/><Relationship Id="rId30" Type="http://schemas.openxmlformats.org/officeDocument/2006/relationships/hyperlink" Target="https://www.sportengland.org/funds-and-campaigns/our-funds/small-grants-programme" TargetMode="External"/><Relationship Id="rId35" Type="http://schemas.openxmlformats.org/officeDocument/2006/relationships/hyperlink" Target="https://www.co-operativebank.co.uk/assets/pdf/bank/business/community/customer-donation-fund-application.pdf" TargetMode="External"/><Relationship Id="rId43" Type="http://schemas.openxmlformats.org/officeDocument/2006/relationships/image" Target="media/image13.jpeg"/><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www.ukyouth.org/ukyouthfundpears/" TargetMode="External"/><Relationship Id="rId17" Type="http://schemas.openxmlformats.org/officeDocument/2006/relationships/hyperlink" Target="https://www.gov.uk/guidance/urban-tree-challenge-fund" TargetMode="External"/><Relationship Id="rId25" Type="http://schemas.openxmlformats.org/officeDocument/2006/relationships/hyperlink" Target="https://www.cla.org.uk/about-cla/charitable-trust/" TargetMode="External"/><Relationship Id="rId33" Type="http://schemas.openxmlformats.org/officeDocument/2006/relationships/hyperlink" Target="https://prsfoundation.com/funding-support/funding-for-organisations/the-open-fund-for-organisations/" TargetMode="External"/><Relationship Id="rId38" Type="http://schemas.openxmlformats.org/officeDocument/2006/relationships/image" Target="media/image12.png"/><Relationship Id="rId46" Type="http://schemas.openxmlformats.org/officeDocument/2006/relationships/theme" Target="theme/theme1.xml"/><Relationship Id="rId20" Type="http://schemas.openxmlformats.org/officeDocument/2006/relationships/hyperlink" Target="https://www.asdafoundation.org/documents/Complete_U18s_Better_Starts_Grant_Round_1_Group_Guidance.pdf" TargetMode="External"/><Relationship Id="rId41" Type="http://schemas.openxmlformats.org/officeDocument/2006/relationships/hyperlink" Target="https://www.motability.org.uk/charitable-grants/grants-to-charities-and-organisations/community-transport-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3887</Words>
  <Characters>22157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Kersey</dc:creator>
  <cp:keywords/>
  <dc:description/>
  <cp:lastModifiedBy>Holly Tucker</cp:lastModifiedBy>
  <cp:revision>2</cp:revision>
  <dcterms:created xsi:type="dcterms:W3CDTF">2023-03-29T10:05:00Z</dcterms:created>
  <dcterms:modified xsi:type="dcterms:W3CDTF">2023-03-29T10:05:00Z</dcterms:modified>
</cp:coreProperties>
</file>